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7E2F" w14:textId="4B454E94" w:rsidR="00C53B52" w:rsidRDefault="000557A9" w:rsidP="00646FE4">
      <w:pPr>
        <w:rPr>
          <w:rFonts w:ascii="Georgia" w:hAnsi="Georgia"/>
          <w:noProof/>
          <w:sz w:val="72"/>
          <w:szCs w:val="72"/>
        </w:rPr>
      </w:pPr>
      <w:r>
        <w:rPr>
          <w:rFonts w:ascii="Georgia" w:hAnsi="Georgia"/>
          <w:noProof/>
          <w:sz w:val="72"/>
          <w:szCs w:val="72"/>
        </w:rPr>
        <w:t xml:space="preserve">             </w:t>
      </w:r>
      <w:r w:rsidR="0082544B">
        <w:rPr>
          <w:rFonts w:ascii="Georgia" w:hAnsi="Georgia"/>
          <w:noProof/>
          <w:sz w:val="72"/>
          <w:szCs w:val="72"/>
        </w:rPr>
        <w:pict w14:anchorId="1CA7768E">
          <v:shape id="Imagen 3" o:spid="_x0000_i1026" type="#_x0000_t75" style="width:75pt;height:39pt;visibility:visible;mso-wrap-style:square" o:bullet="t">
            <v:imagedata r:id="rId8" o:title=""/>
          </v:shape>
        </w:pict>
      </w:r>
      <w:r>
        <w:rPr>
          <w:rFonts w:ascii="Georgia" w:hAnsi="Georgia"/>
          <w:noProof/>
          <w:sz w:val="72"/>
          <w:szCs w:val="72"/>
        </w:rPr>
        <w:t xml:space="preserve">  </w:t>
      </w:r>
      <w:r w:rsidR="00551ECE">
        <w:rPr>
          <w:rFonts w:ascii="Georgia" w:hAnsi="Georgia"/>
          <w:noProof/>
          <w:sz w:val="72"/>
          <w:szCs w:val="72"/>
        </w:rPr>
        <w:drawing>
          <wp:inline distT="0" distB="0" distL="0" distR="0" wp14:anchorId="5A45EC1C" wp14:editId="28112EA9">
            <wp:extent cx="651531" cy="552450"/>
            <wp:effectExtent l="0" t="0" r="0" b="0"/>
            <wp:docPr id="8814739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73993" name="Imagen 8814739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07" cy="56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FE4">
        <w:rPr>
          <w:rFonts w:ascii="Georgia" w:hAnsi="Georgia"/>
          <w:noProof/>
          <w:sz w:val="72"/>
          <w:szCs w:val="72"/>
        </w:rPr>
        <w:t xml:space="preserve">   </w:t>
      </w:r>
      <w:r w:rsidR="00551ECE">
        <w:rPr>
          <w:rFonts w:ascii="Georgia" w:hAnsi="Georgia"/>
          <w:noProof/>
          <w:sz w:val="72"/>
          <w:szCs w:val="72"/>
        </w:rPr>
        <w:drawing>
          <wp:inline distT="0" distB="0" distL="0" distR="0" wp14:anchorId="0B5CD0FF" wp14:editId="0CA96BE3">
            <wp:extent cx="795866" cy="502355"/>
            <wp:effectExtent l="0" t="0" r="4445" b="0"/>
            <wp:docPr id="6340080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08019" name="Imagen 6340080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976" cy="50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ECE">
        <w:rPr>
          <w:rFonts w:ascii="Georgia" w:hAnsi="Georgia"/>
          <w:noProof/>
          <w:sz w:val="72"/>
          <w:szCs w:val="72"/>
        </w:rPr>
        <w:t xml:space="preserve">  </w:t>
      </w:r>
    </w:p>
    <w:p w14:paraId="3F5A20A9" w14:textId="6C0600C8" w:rsidR="00EF532E" w:rsidRPr="000557A9" w:rsidRDefault="00EF532E" w:rsidP="000557A9">
      <w:pPr>
        <w:pStyle w:val="Prrafodelista"/>
        <w:rPr>
          <w:rFonts w:ascii="Georgia" w:hAnsi="Georgia"/>
          <w:noProof/>
          <w:sz w:val="72"/>
          <w:szCs w:val="72"/>
        </w:rPr>
      </w:pPr>
    </w:p>
    <w:p w14:paraId="06AE311C" w14:textId="3D1331EF" w:rsidR="00646FE4" w:rsidRPr="008C1B50" w:rsidRDefault="008C1B50" w:rsidP="00C53B52">
      <w:pPr>
        <w:jc w:val="center"/>
        <w:rPr>
          <w:rFonts w:ascii="Georgia" w:hAnsi="Georgia"/>
          <w:noProof/>
          <w:sz w:val="40"/>
          <w:szCs w:val="40"/>
        </w:rPr>
      </w:pPr>
      <w:r w:rsidRPr="008C1B50">
        <w:rPr>
          <w:rFonts w:ascii="Georgia" w:hAnsi="Georgia"/>
          <w:noProof/>
          <w:sz w:val="40"/>
          <w:szCs w:val="40"/>
        </w:rPr>
        <w:t>Banner</w:t>
      </w:r>
      <w:r w:rsidR="0054520A">
        <w:rPr>
          <w:rFonts w:ascii="Georgia" w:hAnsi="Georgia"/>
          <w:noProof/>
          <w:sz w:val="40"/>
          <w:szCs w:val="40"/>
        </w:rPr>
        <w:t>/Logo</w:t>
      </w:r>
      <w:r w:rsidRPr="008C1B50">
        <w:rPr>
          <w:rFonts w:ascii="Georgia" w:hAnsi="Georgia"/>
          <w:noProof/>
          <w:sz w:val="40"/>
          <w:szCs w:val="40"/>
        </w:rPr>
        <w:t>:</w:t>
      </w:r>
    </w:p>
    <w:p w14:paraId="45ABCCD7" w14:textId="21C26733" w:rsidR="00154E98" w:rsidRDefault="00E00A79" w:rsidP="0078771E">
      <w:pPr>
        <w:jc w:val="center"/>
        <w:rPr>
          <w:rFonts w:ascii="Georgia" w:hAnsi="Georgia"/>
          <w:noProof/>
          <w:sz w:val="72"/>
          <w:szCs w:val="72"/>
        </w:rPr>
      </w:pPr>
      <w:r>
        <w:rPr>
          <w:rFonts w:ascii="Georgia" w:hAnsi="Georgia"/>
          <w:noProof/>
          <w:sz w:val="72"/>
          <w:szCs w:val="72"/>
        </w:rPr>
        <w:drawing>
          <wp:inline distT="0" distB="0" distL="0" distR="0" wp14:anchorId="581A967E" wp14:editId="2CA65BF6">
            <wp:extent cx="3230880" cy="1699193"/>
            <wp:effectExtent l="0" t="0" r="7620" b="0"/>
            <wp:docPr id="6005213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15" cy="171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1472" w14:textId="100CD813" w:rsidR="00646FE4" w:rsidRDefault="00C53B52" w:rsidP="00C53B52">
      <w:pPr>
        <w:spacing w:after="0"/>
        <w:jc w:val="center"/>
        <w:rPr>
          <w:rFonts w:ascii="Bookman Old Style" w:hAnsi="Bookman Old Style"/>
          <w:noProof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</w:rPr>
        <w:t>Cac</w:t>
      </w:r>
      <w:r w:rsidR="001A1C97">
        <w:rPr>
          <w:rFonts w:ascii="Bookman Old Style" w:hAnsi="Bookman Old Style"/>
          <w:noProof/>
          <w:sz w:val="72"/>
          <w:szCs w:val="72"/>
        </w:rPr>
        <w:t>i</w:t>
      </w:r>
      <w:r>
        <w:rPr>
          <w:rFonts w:ascii="Bookman Old Style" w:hAnsi="Bookman Old Style"/>
          <w:noProof/>
          <w:sz w:val="72"/>
          <w:szCs w:val="72"/>
        </w:rPr>
        <w:t>quizmo de Azua</w:t>
      </w:r>
    </w:p>
    <w:p w14:paraId="3F2B71C9" w14:textId="7ACF8663" w:rsidR="001A1C97" w:rsidRPr="001A1C97" w:rsidRDefault="001A1C97" w:rsidP="00C53B52">
      <w:pPr>
        <w:spacing w:after="0"/>
        <w:jc w:val="center"/>
        <w:rPr>
          <w:rFonts w:ascii="Bookman Old Style" w:hAnsi="Bookman Old Style"/>
          <w:noProof/>
          <w:sz w:val="40"/>
          <w:szCs w:val="40"/>
        </w:rPr>
      </w:pPr>
      <w:r w:rsidRPr="001A1C97">
        <w:rPr>
          <w:rFonts w:ascii="Bookman Old Style" w:hAnsi="Bookman Old Style"/>
          <w:noProof/>
          <w:sz w:val="40"/>
          <w:szCs w:val="40"/>
        </w:rPr>
        <w:t xml:space="preserve">Neo-Taino </w:t>
      </w:r>
      <w:r w:rsidR="00631733">
        <w:rPr>
          <w:rFonts w:ascii="Bookman Old Style" w:hAnsi="Bookman Old Style"/>
          <w:noProof/>
          <w:sz w:val="40"/>
          <w:szCs w:val="40"/>
        </w:rPr>
        <w:t>Yucayeque</w:t>
      </w:r>
      <w:r w:rsidRPr="001A1C97">
        <w:rPr>
          <w:rFonts w:ascii="Bookman Old Style" w:hAnsi="Bookman Old Style"/>
          <w:noProof/>
          <w:sz w:val="40"/>
          <w:szCs w:val="40"/>
        </w:rPr>
        <w:t xml:space="preserve"> in Azua</w:t>
      </w:r>
    </w:p>
    <w:p w14:paraId="77E0E695" w14:textId="77777777" w:rsidR="00646FE4" w:rsidRDefault="00646FE4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</w:p>
    <w:p w14:paraId="769641F8" w14:textId="77777777" w:rsidR="00646FE4" w:rsidRDefault="00646FE4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</w:p>
    <w:p w14:paraId="632A30A4" w14:textId="77777777" w:rsidR="009A7056" w:rsidRDefault="009A7056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</w:p>
    <w:p w14:paraId="2131DB67" w14:textId="77777777" w:rsidR="00585D3E" w:rsidRDefault="00585D3E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</w:p>
    <w:p w14:paraId="693E2236" w14:textId="77777777" w:rsidR="00585D3E" w:rsidRDefault="00585D3E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</w:p>
    <w:p w14:paraId="6CC734A6" w14:textId="77777777" w:rsidR="00585D3E" w:rsidRDefault="00585D3E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</w:p>
    <w:p w14:paraId="1B435E65" w14:textId="77777777" w:rsidR="00BF0375" w:rsidRDefault="00BF0375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</w:p>
    <w:p w14:paraId="319DEE31" w14:textId="77777777" w:rsidR="00631733" w:rsidRDefault="00631733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</w:p>
    <w:p w14:paraId="0C79DDC1" w14:textId="72C0EC1B" w:rsidR="00154E98" w:rsidRDefault="00320F6F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Founders:</w:t>
      </w:r>
    </w:p>
    <w:p w14:paraId="0FAB5BA8" w14:textId="77777777" w:rsidR="00320F6F" w:rsidRPr="00320F6F" w:rsidRDefault="00320F6F" w:rsidP="009A7056">
      <w:pPr>
        <w:spacing w:after="0"/>
        <w:jc w:val="center"/>
        <w:rPr>
          <w:rFonts w:ascii="Georgia" w:hAnsi="Georgia"/>
          <w:noProof/>
          <w:sz w:val="16"/>
          <w:szCs w:val="16"/>
        </w:rPr>
      </w:pPr>
    </w:p>
    <w:p w14:paraId="01F6B25C" w14:textId="5BB28ECE" w:rsidR="00154E98" w:rsidRDefault="00154E98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Francisco Luis Gonzalez</w:t>
      </w:r>
    </w:p>
    <w:p w14:paraId="40F4A827" w14:textId="5990AA72" w:rsidR="00826268" w:rsidRDefault="00826268" w:rsidP="009A7056">
      <w:pPr>
        <w:spacing w:after="0"/>
        <w:jc w:val="center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Jesus Cueva Gonzalez</w:t>
      </w:r>
    </w:p>
    <w:p w14:paraId="1111C0B7" w14:textId="77777777" w:rsidR="00631733" w:rsidRDefault="00631733" w:rsidP="00631733">
      <w:pPr>
        <w:spacing w:after="0"/>
        <w:jc w:val="center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Wandy Samuel Diaz</w:t>
      </w:r>
    </w:p>
    <w:p w14:paraId="7DD52850" w14:textId="2DE0E17D" w:rsidR="009A7056" w:rsidRDefault="009A7056" w:rsidP="002C0C3F">
      <w:pPr>
        <w:jc w:val="center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2025</w:t>
      </w:r>
    </w:p>
    <w:p w14:paraId="2112C7CE" w14:textId="5F29ABD3" w:rsidR="00320F6F" w:rsidRDefault="00C53B52" w:rsidP="002C0C3F">
      <w:pPr>
        <w:jc w:val="center"/>
        <w:rPr>
          <w:rFonts w:ascii="Bookman Old Style" w:hAnsi="Bookman Old Style"/>
          <w:sz w:val="44"/>
          <w:szCs w:val="44"/>
          <w:lang w:val="en-US"/>
        </w:rPr>
      </w:pPr>
      <w:r w:rsidRPr="00C53B52">
        <w:rPr>
          <w:rFonts w:ascii="Bookman Old Style" w:hAnsi="Bookman Old Style"/>
          <w:sz w:val="44"/>
          <w:szCs w:val="44"/>
          <w:lang w:val="en-US"/>
        </w:rPr>
        <w:lastRenderedPageBreak/>
        <w:t>Introduction</w:t>
      </w:r>
    </w:p>
    <w:p w14:paraId="24C08B5D" w14:textId="77777777" w:rsidR="00631733" w:rsidRPr="00631733" w:rsidRDefault="00631733" w:rsidP="002C0C3F">
      <w:pPr>
        <w:jc w:val="center"/>
        <w:rPr>
          <w:rFonts w:ascii="Bookman Old Style" w:hAnsi="Bookman Old Style"/>
          <w:sz w:val="16"/>
          <w:szCs w:val="16"/>
          <w:lang w:val="en-US"/>
        </w:rPr>
      </w:pPr>
    </w:p>
    <w:p w14:paraId="43AE914B" w14:textId="677F502B" w:rsidR="005C1BE1" w:rsidRDefault="001A1C97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In Azua</w:t>
      </w:r>
      <w:r w:rsidR="00992169">
        <w:rPr>
          <w:rFonts w:ascii="Bookman Old Style" w:hAnsi="Bookman Old Style"/>
          <w:sz w:val="28"/>
          <w:szCs w:val="28"/>
          <w:lang w:val="en-US"/>
        </w:rPr>
        <w:t xml:space="preserve"> province</w:t>
      </w:r>
      <w:r>
        <w:rPr>
          <w:rFonts w:ascii="Bookman Old Style" w:hAnsi="Bookman Old Style"/>
          <w:sz w:val="28"/>
          <w:szCs w:val="28"/>
          <w:lang w:val="en-US"/>
        </w:rPr>
        <w:t>,</w:t>
      </w:r>
      <w:r w:rsidR="00631733">
        <w:rPr>
          <w:rFonts w:ascii="Bookman Old Style" w:hAnsi="Bookman Old Style"/>
          <w:sz w:val="28"/>
          <w:szCs w:val="28"/>
          <w:lang w:val="en-US"/>
        </w:rPr>
        <w:t xml:space="preserve"> Dominican Republic,</w:t>
      </w:r>
      <w:r>
        <w:rPr>
          <w:rFonts w:ascii="Bookman Old Style" w:hAnsi="Bookman Old Style"/>
          <w:sz w:val="28"/>
          <w:szCs w:val="28"/>
          <w:lang w:val="en-US"/>
        </w:rPr>
        <w:t xml:space="preserve"> we </w:t>
      </w:r>
      <w:r w:rsidR="00D66366">
        <w:rPr>
          <w:rFonts w:ascii="Bookman Old Style" w:hAnsi="Bookman Old Style"/>
          <w:sz w:val="28"/>
          <w:szCs w:val="28"/>
          <w:lang w:val="en-US"/>
        </w:rPr>
        <w:t>are building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5222D9">
        <w:rPr>
          <w:rFonts w:ascii="Bookman Old Style" w:hAnsi="Bookman Old Style"/>
          <w:sz w:val="28"/>
          <w:szCs w:val="28"/>
          <w:lang w:val="en-US"/>
        </w:rPr>
        <w:t>a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D66366">
        <w:rPr>
          <w:rFonts w:ascii="Bookman Old Style" w:hAnsi="Bookman Old Style"/>
          <w:sz w:val="28"/>
          <w:szCs w:val="28"/>
          <w:lang w:val="en-US"/>
        </w:rPr>
        <w:t>semblance of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D66366">
        <w:rPr>
          <w:rFonts w:ascii="Bookman Old Style" w:hAnsi="Bookman Old Style"/>
          <w:sz w:val="28"/>
          <w:szCs w:val="28"/>
          <w:lang w:val="en-US"/>
        </w:rPr>
        <w:t>an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5222D9">
        <w:rPr>
          <w:rFonts w:ascii="Bookman Old Style" w:hAnsi="Bookman Old Style"/>
          <w:sz w:val="28"/>
          <w:szCs w:val="28"/>
          <w:lang w:val="en-US"/>
        </w:rPr>
        <w:t xml:space="preserve">original </w:t>
      </w:r>
      <w:r w:rsidR="00631733">
        <w:rPr>
          <w:rFonts w:ascii="Bookman Old Style" w:hAnsi="Bookman Old Style"/>
          <w:sz w:val="28"/>
          <w:szCs w:val="28"/>
          <w:lang w:val="en-US"/>
        </w:rPr>
        <w:t>Taino</w:t>
      </w:r>
      <w:r w:rsidR="0025130D"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spellStart"/>
      <w:r w:rsidR="0025130D" w:rsidRPr="00051973">
        <w:rPr>
          <w:rFonts w:ascii="Bookman Old Style" w:hAnsi="Bookman Old Style"/>
          <w:i/>
          <w:iCs/>
          <w:sz w:val="28"/>
          <w:szCs w:val="28"/>
          <w:lang w:val="en-US"/>
        </w:rPr>
        <w:t>cacicazgo</w:t>
      </w:r>
      <w:proofErr w:type="spellEnd"/>
      <w:r w:rsidR="00D66366" w:rsidRPr="00051973">
        <w:rPr>
          <w:rFonts w:ascii="Bookman Old Style" w:hAnsi="Bookman Old Style"/>
          <w:i/>
          <w:iCs/>
          <w:sz w:val="28"/>
          <w:szCs w:val="28"/>
          <w:lang w:val="en-US"/>
        </w:rPr>
        <w:t>.</w:t>
      </w:r>
      <w:r w:rsidR="005222D9">
        <w:rPr>
          <w:rFonts w:ascii="Bookman Old Style" w:hAnsi="Bookman Old Style"/>
          <w:sz w:val="28"/>
          <w:szCs w:val="28"/>
          <w:lang w:val="en-US"/>
        </w:rPr>
        <w:t xml:space="preserve"> (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Azua is </w:t>
      </w:r>
      <w:r w:rsidR="005222D9">
        <w:rPr>
          <w:rFonts w:ascii="Bookman Old Style" w:hAnsi="Bookman Old Style"/>
          <w:sz w:val="28"/>
          <w:szCs w:val="28"/>
          <w:lang w:val="en-US"/>
        </w:rPr>
        <w:t xml:space="preserve">an important region of indigenous </w:t>
      </w:r>
      <w:r w:rsidR="002C61F4">
        <w:rPr>
          <w:rFonts w:ascii="Bookman Old Style" w:hAnsi="Bookman Old Style"/>
          <w:sz w:val="28"/>
          <w:szCs w:val="28"/>
          <w:lang w:val="en-US"/>
        </w:rPr>
        <w:t xml:space="preserve">&amp; colonial </w:t>
      </w:r>
      <w:r w:rsidR="005222D9">
        <w:rPr>
          <w:rFonts w:ascii="Bookman Old Style" w:hAnsi="Bookman Old Style"/>
          <w:sz w:val="28"/>
          <w:szCs w:val="28"/>
          <w:lang w:val="en-US"/>
        </w:rPr>
        <w:t>significance</w:t>
      </w:r>
      <w:r w:rsidR="00051973">
        <w:rPr>
          <w:rFonts w:ascii="Bookman Old Style" w:hAnsi="Bookman Old Style"/>
          <w:sz w:val="28"/>
          <w:szCs w:val="28"/>
          <w:lang w:val="en-US"/>
        </w:rPr>
        <w:t>, not to mention its geologic pre-history</w:t>
      </w:r>
      <w:r w:rsidR="00C951E9">
        <w:rPr>
          <w:rFonts w:ascii="Bookman Old Style" w:hAnsi="Bookman Old Style"/>
          <w:sz w:val="28"/>
          <w:szCs w:val="28"/>
          <w:lang w:val="en-US"/>
        </w:rPr>
        <w:t>, stemming more than 50,000,000 years</w:t>
      </w:r>
      <w:r w:rsidR="00D66366">
        <w:rPr>
          <w:rFonts w:ascii="Bookman Old Style" w:hAnsi="Bookman Old Style"/>
          <w:sz w:val="28"/>
          <w:szCs w:val="28"/>
          <w:lang w:val="en-US"/>
        </w:rPr>
        <w:t>.</w:t>
      </w:r>
      <w:r w:rsidR="005222D9">
        <w:rPr>
          <w:rFonts w:ascii="Bookman Old Style" w:hAnsi="Bookman Old Style"/>
          <w:sz w:val="28"/>
          <w:szCs w:val="28"/>
          <w:lang w:val="en-US"/>
        </w:rPr>
        <w:t>)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 O</w:t>
      </w:r>
      <w:r>
        <w:rPr>
          <w:rFonts w:ascii="Bookman Old Style" w:hAnsi="Bookman Old Style"/>
          <w:sz w:val="28"/>
          <w:szCs w:val="28"/>
          <w:lang w:val="en-US"/>
        </w:rPr>
        <w:t xml:space="preserve">ur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Yucayeque</w:t>
      </w:r>
      <w:proofErr w:type="spellEnd"/>
      <w:r w:rsidR="00631733">
        <w:rPr>
          <w:rFonts w:ascii="Bookman Old Style" w:hAnsi="Bookman Old Style"/>
          <w:sz w:val="28"/>
          <w:szCs w:val="28"/>
          <w:lang w:val="en-US"/>
        </w:rPr>
        <w:t xml:space="preserve">, on the foothills of the 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Sierra de </w:t>
      </w:r>
      <w:proofErr w:type="spellStart"/>
      <w:r w:rsidR="00D66366">
        <w:rPr>
          <w:rFonts w:ascii="Bookman Old Style" w:hAnsi="Bookman Old Style"/>
          <w:sz w:val="28"/>
          <w:szCs w:val="28"/>
          <w:lang w:val="en-US"/>
        </w:rPr>
        <w:t>Ochua</w:t>
      </w:r>
      <w:proofErr w:type="spellEnd"/>
      <w:r w:rsidR="00E87027">
        <w:rPr>
          <w:rFonts w:ascii="Bookman Old Style" w:hAnsi="Bookman Old Style"/>
          <w:sz w:val="28"/>
          <w:szCs w:val="28"/>
          <w:lang w:val="en-US"/>
        </w:rPr>
        <w:t xml:space="preserve">, </w:t>
      </w:r>
      <w:r w:rsidR="00DB632D">
        <w:rPr>
          <w:rFonts w:ascii="Bookman Old Style" w:hAnsi="Bookman Old Style"/>
          <w:sz w:val="28"/>
          <w:szCs w:val="28"/>
          <w:lang w:val="en-US"/>
        </w:rPr>
        <w:t>o</w:t>
      </w:r>
      <w:r w:rsidR="0025130D">
        <w:rPr>
          <w:rFonts w:ascii="Bookman Old Style" w:hAnsi="Bookman Old Style"/>
          <w:sz w:val="28"/>
          <w:szCs w:val="28"/>
          <w:lang w:val="en-US"/>
        </w:rPr>
        <w:t xml:space="preserve">n 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the </w:t>
      </w:r>
      <w:r w:rsidR="0025130D">
        <w:rPr>
          <w:rFonts w:ascii="Bookman Old Style" w:hAnsi="Bookman Old Style"/>
          <w:sz w:val="28"/>
          <w:szCs w:val="28"/>
          <w:lang w:val="en-US"/>
        </w:rPr>
        <w:t>southwestern</w:t>
      </w:r>
      <w:r w:rsidR="005222D9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992169">
        <w:rPr>
          <w:rFonts w:ascii="Bookman Old Style" w:hAnsi="Bookman Old Style"/>
          <w:sz w:val="28"/>
          <w:szCs w:val="28"/>
          <w:lang w:val="en-US"/>
        </w:rPr>
        <w:t>part of the island</w:t>
      </w:r>
      <w:r w:rsidR="00C951E9">
        <w:rPr>
          <w:rFonts w:ascii="Bookman Old Style" w:hAnsi="Bookman Old Style"/>
          <w:sz w:val="28"/>
          <w:szCs w:val="28"/>
          <w:lang w:val="en-US"/>
        </w:rPr>
        <w:t xml:space="preserve"> (</w:t>
      </w:r>
      <w:r w:rsidR="00D66366">
        <w:rPr>
          <w:rFonts w:ascii="Bookman Old Style" w:hAnsi="Bookman Old Style"/>
          <w:sz w:val="28"/>
          <w:szCs w:val="28"/>
          <w:lang w:val="en-US"/>
        </w:rPr>
        <w:t>south of the Central Cordillera</w:t>
      </w:r>
      <w:r w:rsidR="00C951E9">
        <w:rPr>
          <w:rFonts w:ascii="Bookman Old Style" w:hAnsi="Bookman Old Style"/>
          <w:sz w:val="28"/>
          <w:szCs w:val="28"/>
          <w:lang w:val="en-US"/>
        </w:rPr>
        <w:t>)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, </w:t>
      </w:r>
      <w:r w:rsidR="002C61F4">
        <w:rPr>
          <w:rFonts w:ascii="Bookman Old Style" w:hAnsi="Bookman Old Style"/>
          <w:sz w:val="28"/>
          <w:szCs w:val="28"/>
          <w:lang w:val="en-US"/>
        </w:rPr>
        <w:t xml:space="preserve">more 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specifically </w:t>
      </w:r>
      <w:r w:rsidR="002C61F4">
        <w:rPr>
          <w:rFonts w:ascii="Bookman Old Style" w:hAnsi="Bookman Old Style"/>
          <w:sz w:val="28"/>
          <w:szCs w:val="28"/>
          <w:lang w:val="en-US"/>
        </w:rPr>
        <w:t xml:space="preserve">within 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the </w:t>
      </w:r>
      <w:r w:rsidR="00D66366" w:rsidRPr="00DB632D">
        <w:rPr>
          <w:rFonts w:ascii="Bookman Old Style" w:hAnsi="Bookman Old Style"/>
          <w:i/>
          <w:iCs/>
          <w:sz w:val="28"/>
          <w:szCs w:val="28"/>
          <w:lang w:val="en-US"/>
        </w:rPr>
        <w:t>Plena de Azua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, a dry valley </w:t>
      </w:r>
      <w:r w:rsidR="00DB632D">
        <w:rPr>
          <w:rFonts w:ascii="Bookman Old Style" w:hAnsi="Bookman Old Style"/>
          <w:sz w:val="28"/>
          <w:szCs w:val="28"/>
          <w:lang w:val="en-US"/>
        </w:rPr>
        <w:t>like</w:t>
      </w:r>
      <w:r w:rsidR="00D66366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E87027">
        <w:rPr>
          <w:rFonts w:ascii="Bookman Old Style" w:hAnsi="Bookman Old Style"/>
          <w:sz w:val="28"/>
          <w:szCs w:val="28"/>
          <w:lang w:val="en-US"/>
        </w:rPr>
        <w:t>central</w:t>
      </w:r>
      <w:r w:rsidR="00DB632D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D66366">
        <w:rPr>
          <w:rFonts w:ascii="Bookman Old Style" w:hAnsi="Bookman Old Style"/>
          <w:sz w:val="28"/>
          <w:szCs w:val="28"/>
          <w:lang w:val="en-US"/>
        </w:rPr>
        <w:t>New Mexico</w:t>
      </w:r>
      <w:r w:rsidR="00E87027">
        <w:rPr>
          <w:rFonts w:ascii="Bookman Old Style" w:hAnsi="Bookman Old Style"/>
          <w:sz w:val="28"/>
          <w:szCs w:val="28"/>
          <w:lang w:val="en-US"/>
        </w:rPr>
        <w:t>, USA</w:t>
      </w:r>
      <w:r w:rsidR="001E5FC7">
        <w:rPr>
          <w:rFonts w:ascii="Bookman Old Style" w:hAnsi="Bookman Old Style"/>
          <w:sz w:val="28"/>
          <w:szCs w:val="28"/>
          <w:lang w:val="en-US"/>
        </w:rPr>
        <w:t>, is</w:t>
      </w:r>
      <w:r w:rsidR="005C1BE1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3E41CD">
        <w:rPr>
          <w:rFonts w:ascii="Bookman Old Style" w:hAnsi="Bookman Old Style"/>
          <w:sz w:val="28"/>
          <w:szCs w:val="28"/>
          <w:lang w:val="en-US"/>
        </w:rPr>
        <w:t xml:space="preserve">in </w:t>
      </w:r>
      <w:r w:rsidR="005C1BE1">
        <w:rPr>
          <w:rFonts w:ascii="Bookman Old Style" w:hAnsi="Bookman Old Style"/>
          <w:sz w:val="28"/>
          <w:szCs w:val="28"/>
          <w:lang w:val="en-US"/>
        </w:rPr>
        <w:t>an</w:t>
      </w:r>
      <w:r w:rsidR="00E87027">
        <w:rPr>
          <w:rFonts w:ascii="Bookman Old Style" w:hAnsi="Bookman Old Style"/>
          <w:sz w:val="28"/>
          <w:szCs w:val="28"/>
          <w:lang w:val="en-US"/>
        </w:rPr>
        <w:t xml:space="preserve"> area </w:t>
      </w:r>
      <w:r w:rsidR="005C1BE1">
        <w:rPr>
          <w:rFonts w:ascii="Bookman Old Style" w:hAnsi="Bookman Old Style"/>
          <w:sz w:val="28"/>
          <w:szCs w:val="28"/>
          <w:lang w:val="en-US"/>
        </w:rPr>
        <w:t>k</w:t>
      </w:r>
      <w:r w:rsidR="005F13CB">
        <w:rPr>
          <w:rFonts w:ascii="Bookman Old Style" w:hAnsi="Bookman Old Style"/>
          <w:sz w:val="28"/>
          <w:szCs w:val="28"/>
          <w:lang w:val="en-US"/>
        </w:rPr>
        <w:t xml:space="preserve">nown for its </w:t>
      </w:r>
      <w:r w:rsidR="004060F7">
        <w:rPr>
          <w:rFonts w:ascii="Bookman Old Style" w:hAnsi="Bookman Old Style"/>
          <w:sz w:val="28"/>
          <w:szCs w:val="28"/>
          <w:lang w:val="en-US"/>
        </w:rPr>
        <w:t xml:space="preserve">modern </w:t>
      </w:r>
      <w:r w:rsidR="00C951E9">
        <w:rPr>
          <w:rFonts w:ascii="Bookman Old Style" w:hAnsi="Bookman Old Style"/>
          <w:sz w:val="28"/>
          <w:szCs w:val="28"/>
          <w:lang w:val="en-US"/>
        </w:rPr>
        <w:t>cultural</w:t>
      </w:r>
      <w:r w:rsidR="005F13CB">
        <w:rPr>
          <w:rFonts w:ascii="Bookman Old Style" w:hAnsi="Bookman Old Style"/>
          <w:sz w:val="28"/>
          <w:szCs w:val="28"/>
          <w:lang w:val="en-US"/>
        </w:rPr>
        <w:t xml:space="preserve"> achievements, mainly those of its most famous poet/orator, Hector J. Diaz (1910–1950): his themes include voices of African ethnicity and love ballads. </w:t>
      </w:r>
    </w:p>
    <w:p w14:paraId="2C4334B5" w14:textId="06B709B4" w:rsidR="005C1BE1" w:rsidRDefault="00C951E9" w:rsidP="005C1BE1">
      <w:pPr>
        <w:spacing w:after="0"/>
        <w:ind w:firstLine="72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The final </w:t>
      </w:r>
      <w:r w:rsidR="004060F7">
        <w:rPr>
          <w:rFonts w:ascii="Bookman Old Style" w:hAnsi="Bookman Old Style"/>
          <w:sz w:val="28"/>
          <w:szCs w:val="28"/>
          <w:lang w:val="en-US"/>
        </w:rPr>
        <w:t>determination</w:t>
      </w:r>
      <w:r>
        <w:rPr>
          <w:rFonts w:ascii="Bookman Old Style" w:hAnsi="Bookman Old Style"/>
          <w:sz w:val="28"/>
          <w:szCs w:val="28"/>
          <w:lang w:val="en-US"/>
        </w:rPr>
        <w:t xml:space="preserve"> of the Taino culture on the island occurred here, with the capture </w:t>
      </w:r>
      <w:r w:rsidRPr="004060F7">
        <w:rPr>
          <w:rFonts w:ascii="Bookman Old Style" w:hAnsi="Bookman Old Style"/>
          <w:i/>
          <w:iCs/>
          <w:sz w:val="28"/>
          <w:szCs w:val="28"/>
          <w:lang w:val="en-US"/>
        </w:rPr>
        <w:t>and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1E5FC7">
        <w:rPr>
          <w:rFonts w:ascii="Bookman Old Style" w:hAnsi="Bookman Old Style"/>
          <w:sz w:val="28"/>
          <w:szCs w:val="28"/>
          <w:lang w:val="en-US"/>
        </w:rPr>
        <w:t xml:space="preserve">Christian </w:t>
      </w:r>
      <w:r>
        <w:rPr>
          <w:rFonts w:ascii="Bookman Old Style" w:hAnsi="Bookman Old Style"/>
          <w:sz w:val="28"/>
          <w:szCs w:val="28"/>
          <w:lang w:val="en-US"/>
        </w:rPr>
        <w:t xml:space="preserve">conversion of cacique </w:t>
      </w:r>
      <w:proofErr w:type="spellStart"/>
      <w:r w:rsidRPr="00C951E9">
        <w:rPr>
          <w:rFonts w:ascii="Bookman Old Style" w:hAnsi="Bookman Old Style"/>
          <w:i/>
          <w:iCs/>
          <w:sz w:val="28"/>
          <w:szCs w:val="28"/>
          <w:lang w:val="en-US"/>
        </w:rPr>
        <w:t>Guarocuya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(</w:t>
      </w:r>
      <w:r w:rsidR="001E5FC7">
        <w:rPr>
          <w:rFonts w:ascii="Bookman Old Style" w:hAnsi="Bookman Old Style"/>
          <w:sz w:val="28"/>
          <w:szCs w:val="28"/>
          <w:lang w:val="en-US"/>
        </w:rPr>
        <w:t xml:space="preserve">later </w:t>
      </w:r>
      <w:r>
        <w:rPr>
          <w:rFonts w:ascii="Bookman Old Style" w:hAnsi="Bookman Old Style"/>
          <w:sz w:val="28"/>
          <w:szCs w:val="28"/>
          <w:lang w:val="en-US"/>
        </w:rPr>
        <w:t xml:space="preserve">baptized as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Enriquillo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) who</w:t>
      </w:r>
      <w:r w:rsidR="004060F7">
        <w:rPr>
          <w:rFonts w:ascii="Bookman Old Style" w:hAnsi="Bookman Old Style"/>
          <w:sz w:val="28"/>
          <w:szCs w:val="28"/>
          <w:lang w:val="en-US"/>
        </w:rPr>
        <w:t>m</w:t>
      </w:r>
      <w:r>
        <w:rPr>
          <w:rFonts w:ascii="Bookman Old Style" w:hAnsi="Bookman Old Style"/>
          <w:sz w:val="28"/>
          <w:szCs w:val="28"/>
          <w:lang w:val="en-US"/>
        </w:rPr>
        <w:t xml:space="preserve"> prior to his death        became a noteworthy Spanish</w:t>
      </w:r>
      <w:r w:rsidR="00B738A0" w:rsidRPr="00B738A0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B738A0">
        <w:rPr>
          <w:rFonts w:ascii="Bookman Old Style" w:hAnsi="Bookman Old Style"/>
          <w:sz w:val="28"/>
          <w:szCs w:val="28"/>
          <w:lang w:val="en-US"/>
        </w:rPr>
        <w:t xml:space="preserve">partner, perhaps to </w:t>
      </w:r>
      <w:r w:rsidR="00A250E2">
        <w:rPr>
          <w:rFonts w:ascii="Bookman Old Style" w:hAnsi="Bookman Old Style"/>
          <w:sz w:val="28"/>
          <w:szCs w:val="28"/>
          <w:lang w:val="en-US"/>
        </w:rPr>
        <w:t>ensure</w:t>
      </w:r>
      <w:r w:rsidR="00B738A0">
        <w:rPr>
          <w:rFonts w:ascii="Bookman Old Style" w:hAnsi="Bookman Old Style"/>
          <w:sz w:val="28"/>
          <w:szCs w:val="28"/>
          <w:lang w:val="en-US"/>
        </w:rPr>
        <w:t xml:space="preserve"> the survival of his people</w:t>
      </w:r>
      <w:r w:rsidR="004060F7">
        <w:rPr>
          <w:rFonts w:ascii="Bookman Old Style" w:hAnsi="Bookman Old Style"/>
          <w:sz w:val="28"/>
          <w:szCs w:val="28"/>
          <w:lang w:val="en-US"/>
        </w:rPr>
        <w:t xml:space="preserve">: </w:t>
      </w:r>
      <w:r w:rsidR="00700A6A">
        <w:rPr>
          <w:rFonts w:ascii="Bookman Old Style" w:hAnsi="Bookman Old Style"/>
          <w:sz w:val="28"/>
          <w:szCs w:val="28"/>
          <w:lang w:val="en-US"/>
        </w:rPr>
        <w:t xml:space="preserve">In the opinion of </w:t>
      </w:r>
      <w:r w:rsidR="00C15843">
        <w:rPr>
          <w:rFonts w:ascii="Bookman Old Style" w:hAnsi="Bookman Old Style"/>
          <w:sz w:val="28"/>
          <w:szCs w:val="28"/>
          <w:lang w:val="en-US"/>
        </w:rPr>
        <w:t>some</w:t>
      </w:r>
      <w:r w:rsidR="00700A6A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A250E2">
        <w:rPr>
          <w:rFonts w:ascii="Bookman Old Style" w:hAnsi="Bookman Old Style"/>
          <w:sz w:val="28"/>
          <w:szCs w:val="28"/>
          <w:lang w:val="en-US"/>
        </w:rPr>
        <w:t>academicians</w:t>
      </w:r>
      <w:r w:rsidR="00700A6A">
        <w:rPr>
          <w:rFonts w:ascii="Bookman Old Style" w:hAnsi="Bookman Old Style"/>
          <w:sz w:val="28"/>
          <w:szCs w:val="28"/>
          <w:lang w:val="en-US"/>
        </w:rPr>
        <w:t>, h</w:t>
      </w:r>
      <w:r w:rsidR="00A250E2">
        <w:rPr>
          <w:rFonts w:ascii="Bookman Old Style" w:hAnsi="Bookman Old Style"/>
          <w:sz w:val="28"/>
          <w:szCs w:val="28"/>
          <w:lang w:val="en-US"/>
        </w:rPr>
        <w:t>is compromised survival</w:t>
      </w:r>
      <w:r w:rsidR="00700A6A">
        <w:rPr>
          <w:rFonts w:ascii="Bookman Old Style" w:hAnsi="Bookman Old Style"/>
          <w:sz w:val="28"/>
          <w:szCs w:val="28"/>
          <w:lang w:val="en-US"/>
        </w:rPr>
        <w:t xml:space="preserve"> became a</w:t>
      </w:r>
      <w:r w:rsidR="005C1BE1">
        <w:rPr>
          <w:rFonts w:ascii="Bookman Old Style" w:hAnsi="Bookman Old Style"/>
          <w:sz w:val="28"/>
          <w:szCs w:val="28"/>
          <w:lang w:val="en-US"/>
        </w:rPr>
        <w:t xml:space="preserve"> trophy of the forced acculturation of the </w:t>
      </w:r>
      <w:r w:rsidR="002119DA">
        <w:rPr>
          <w:rFonts w:ascii="Bookman Old Style" w:hAnsi="Bookman Old Style"/>
          <w:sz w:val="28"/>
          <w:szCs w:val="28"/>
          <w:lang w:val="en-US"/>
        </w:rPr>
        <w:t xml:space="preserve">island’s </w:t>
      </w:r>
      <w:r w:rsidR="005C1BE1">
        <w:rPr>
          <w:rFonts w:ascii="Bookman Old Style" w:hAnsi="Bookman Old Style"/>
          <w:sz w:val="28"/>
          <w:szCs w:val="28"/>
          <w:lang w:val="en-US"/>
        </w:rPr>
        <w:t>native peoples</w:t>
      </w:r>
      <w:r>
        <w:rPr>
          <w:rFonts w:ascii="Bookman Old Style" w:hAnsi="Bookman Old Style"/>
          <w:sz w:val="28"/>
          <w:szCs w:val="28"/>
          <w:lang w:val="en-US"/>
        </w:rPr>
        <w:t xml:space="preserve">. Here is an </w:t>
      </w:r>
      <w:r w:rsidR="005C1BE1">
        <w:rPr>
          <w:rFonts w:ascii="Bookman Old Style" w:hAnsi="Bookman Old Style"/>
          <w:sz w:val="28"/>
          <w:szCs w:val="28"/>
          <w:lang w:val="en-US"/>
        </w:rPr>
        <w:t xml:space="preserve">AI </w:t>
      </w:r>
      <w:r>
        <w:rPr>
          <w:rFonts w:ascii="Bookman Old Style" w:hAnsi="Bookman Old Style"/>
          <w:sz w:val="28"/>
          <w:szCs w:val="28"/>
          <w:lang w:val="en-US"/>
        </w:rPr>
        <w:t>excerpt</w:t>
      </w:r>
      <w:r w:rsidR="005C1BE1">
        <w:rPr>
          <w:rFonts w:ascii="Bookman Old Style" w:hAnsi="Bookman Old Style"/>
          <w:sz w:val="28"/>
          <w:szCs w:val="28"/>
          <w:lang w:val="en-US"/>
        </w:rPr>
        <w:t>:</w:t>
      </w:r>
    </w:p>
    <w:p w14:paraId="11036AB0" w14:textId="77777777" w:rsidR="005C1BE1" w:rsidRPr="00EA2F5B" w:rsidRDefault="005C1BE1" w:rsidP="00E87027">
      <w:pPr>
        <w:spacing w:after="0"/>
        <w:jc w:val="both"/>
        <w:rPr>
          <w:rFonts w:ascii="Bookman Old Style" w:hAnsi="Bookman Old Style"/>
          <w:sz w:val="16"/>
          <w:szCs w:val="16"/>
          <w:lang w:val="en-US"/>
        </w:rPr>
      </w:pPr>
    </w:p>
    <w:p w14:paraId="0FA55E2F" w14:textId="7424B823" w:rsidR="008C151F" w:rsidRDefault="00700A6A" w:rsidP="00264ED3">
      <w:pPr>
        <w:spacing w:after="0"/>
        <w:ind w:left="432" w:right="432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i/>
          <w:iCs/>
          <w:sz w:val="28"/>
          <w:szCs w:val="28"/>
          <w:lang w:val="en-US"/>
        </w:rPr>
        <w:t>‘</w:t>
      </w:r>
      <w:proofErr w:type="spellStart"/>
      <w:r w:rsidR="005C1BE1" w:rsidRPr="00264ED3">
        <w:rPr>
          <w:rFonts w:ascii="Bookman Old Style" w:hAnsi="Bookman Old Style"/>
          <w:i/>
          <w:iCs/>
          <w:sz w:val="28"/>
          <w:szCs w:val="28"/>
          <w:lang w:val="en-US"/>
        </w:rPr>
        <w:t>Enriquillo’s</w:t>
      </w:r>
      <w:proofErr w:type="spellEnd"/>
      <w:r w:rsidR="005C1BE1" w:rsidRPr="00264ED3">
        <w:rPr>
          <w:rFonts w:ascii="Bookman Old Style" w:hAnsi="Bookman Old Style"/>
          <w:i/>
          <w:iCs/>
          <w:sz w:val="28"/>
          <w:szCs w:val="28"/>
          <w:lang w:val="en-US"/>
        </w:rPr>
        <w:t xml:space="preserve"> </w:t>
      </w:r>
      <w:r w:rsidR="00264ED3" w:rsidRPr="00264ED3">
        <w:rPr>
          <w:rFonts w:ascii="Bookman Old Style" w:hAnsi="Bookman Old Style"/>
          <w:i/>
          <w:iCs/>
          <w:sz w:val="28"/>
          <w:szCs w:val="28"/>
          <w:lang w:val="en-US"/>
        </w:rPr>
        <w:t>R</w:t>
      </w:r>
      <w:r w:rsidR="005C1BE1" w:rsidRPr="00264ED3">
        <w:rPr>
          <w:rFonts w:ascii="Bookman Old Style" w:hAnsi="Bookman Old Style"/>
          <w:i/>
          <w:iCs/>
          <w:sz w:val="28"/>
          <w:szCs w:val="28"/>
          <w:lang w:val="en-US"/>
        </w:rPr>
        <w:t>ebellion</w:t>
      </w:r>
      <w:r w:rsidR="005C1BE1">
        <w:rPr>
          <w:rFonts w:ascii="Bookman Old Style" w:hAnsi="Bookman Old Style"/>
          <w:sz w:val="28"/>
          <w:szCs w:val="28"/>
          <w:lang w:val="en-US"/>
        </w:rPr>
        <w:t xml:space="preserve"> lasted for approximately 14 years</w:t>
      </w:r>
      <w:r w:rsidR="00264ED3">
        <w:rPr>
          <w:rFonts w:ascii="Bookman Old Style" w:hAnsi="Bookman Old Style"/>
          <w:sz w:val="28"/>
          <w:szCs w:val="28"/>
          <w:lang w:val="en-US"/>
        </w:rPr>
        <w:t xml:space="preserve">, with </w:t>
      </w:r>
      <w:proofErr w:type="spellStart"/>
      <w:r w:rsidR="00264ED3">
        <w:rPr>
          <w:rFonts w:ascii="Bookman Old Style" w:hAnsi="Bookman Old Style"/>
          <w:sz w:val="28"/>
          <w:szCs w:val="28"/>
          <w:lang w:val="en-US"/>
        </w:rPr>
        <w:t>Enriquillo</w:t>
      </w:r>
      <w:proofErr w:type="spellEnd"/>
      <w:r w:rsidR="00264ED3">
        <w:rPr>
          <w:rFonts w:ascii="Bookman Old Style" w:hAnsi="Bookman Old Style"/>
          <w:sz w:val="28"/>
          <w:szCs w:val="28"/>
          <w:lang w:val="en-US"/>
        </w:rPr>
        <w:t xml:space="preserve"> and his followers establishing a stronghold in the rugged </w:t>
      </w:r>
      <w:proofErr w:type="spellStart"/>
      <w:r w:rsidR="00264ED3">
        <w:rPr>
          <w:rFonts w:ascii="Bookman Old Style" w:hAnsi="Bookman Old Style"/>
          <w:sz w:val="28"/>
          <w:szCs w:val="28"/>
          <w:lang w:val="en-US"/>
        </w:rPr>
        <w:t>Bahoruco</w:t>
      </w:r>
      <w:proofErr w:type="spellEnd"/>
      <w:r w:rsidR="00264ED3">
        <w:rPr>
          <w:rFonts w:ascii="Bookman Old Style" w:hAnsi="Bookman Old Style"/>
          <w:sz w:val="28"/>
          <w:szCs w:val="28"/>
          <w:lang w:val="en-US"/>
        </w:rPr>
        <w:t xml:space="preserve"> Mountains, a remote and difficult-to-access region. The rebellion was fueled by the harsh conditions of Spanish rule, including forced labor, mistreatment, and the seizure of land and resources. The uprising highlighted</w:t>
      </w:r>
      <w:r w:rsidR="008C151F">
        <w:rPr>
          <w:rFonts w:ascii="Bookman Old Style" w:hAnsi="Bookman Old Style"/>
          <w:sz w:val="28"/>
          <w:szCs w:val="28"/>
          <w:lang w:val="en-US"/>
        </w:rPr>
        <w:t xml:space="preserve"> the resistance of the Taino people to Spanish colonialism and the brutality of the Encomienda system. </w:t>
      </w:r>
    </w:p>
    <w:p w14:paraId="65006958" w14:textId="6FE4CFD6" w:rsidR="005F13CB" w:rsidRDefault="008C151F" w:rsidP="00264ED3">
      <w:pPr>
        <w:spacing w:after="0"/>
        <w:ind w:left="432" w:right="432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i/>
          <w:iCs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 xml:space="preserve">After years of conflict, a peace agreement was reached between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Enriquillo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and the Spanish authorities in 1533. The agreement granted freedom to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Enriquillo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and his followers, and they were allowed to establish a settlement within Spanish society</w:t>
      </w:r>
      <w:r w:rsidR="00700A6A">
        <w:rPr>
          <w:rFonts w:ascii="Bookman Old Style" w:hAnsi="Bookman Old Style"/>
          <w:sz w:val="28"/>
          <w:szCs w:val="28"/>
          <w:lang w:val="en-US"/>
        </w:rPr>
        <w:t>.’</w:t>
      </w:r>
      <w:r w:rsidR="00264ED3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C951E9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5F13CB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14:paraId="0940D1E4" w14:textId="77777777" w:rsidR="002954BB" w:rsidRDefault="00E052A0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lastRenderedPageBreak/>
        <w:t xml:space="preserve">In 2024 Wandy Diaz and I began looking at Azua as a place to build innovative structures tied to the prevalent Taino themes espoused by the department of tourism. </w:t>
      </w:r>
      <w:r w:rsidRPr="00E052A0">
        <w:rPr>
          <w:rFonts w:ascii="Bookman Old Style" w:hAnsi="Bookman Old Style"/>
          <w:i/>
          <w:iCs/>
          <w:sz w:val="28"/>
          <w:szCs w:val="28"/>
          <w:lang w:val="en-US"/>
        </w:rPr>
        <w:t>Wandy is originally from Azua</w:t>
      </w:r>
      <w:r>
        <w:rPr>
          <w:rFonts w:ascii="Bookman Old Style" w:hAnsi="Bookman Old Style"/>
          <w:sz w:val="28"/>
          <w:szCs w:val="28"/>
          <w:lang w:val="en-US"/>
        </w:rPr>
        <w:t>. Jesus Gonzalez, a friend of Wandy, joined us as the major landowner of the</w:t>
      </w:r>
      <w:r w:rsidR="002954BB" w:rsidRPr="002954BB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2954BB">
        <w:rPr>
          <w:rFonts w:ascii="Bookman Old Style" w:hAnsi="Bookman Old Style"/>
          <w:sz w:val="28"/>
          <w:szCs w:val="28"/>
          <w:lang w:val="en-US"/>
        </w:rPr>
        <w:t>plan</w:t>
      </w:r>
      <w:r>
        <w:rPr>
          <w:rFonts w:ascii="Bookman Old Style" w:hAnsi="Bookman Old Style"/>
          <w:sz w:val="28"/>
          <w:szCs w:val="28"/>
          <w:lang w:val="en-US"/>
        </w:rPr>
        <w:t xml:space="preserve">, which we viewed then as an experiment in alternative living. However, it soon became apparent to us that the beauty &amp; history of the region (and our 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own </w:t>
      </w:r>
      <w:r>
        <w:rPr>
          <w:rFonts w:ascii="Bookman Old Style" w:hAnsi="Bookman Old Style"/>
          <w:sz w:val="28"/>
          <w:szCs w:val="28"/>
          <w:lang w:val="en-US"/>
        </w:rPr>
        <w:t xml:space="preserve">Taino lineages) lent </w:t>
      </w:r>
      <w:r w:rsidR="002954BB">
        <w:rPr>
          <w:rFonts w:ascii="Bookman Old Style" w:hAnsi="Bookman Old Style"/>
          <w:sz w:val="28"/>
          <w:szCs w:val="28"/>
          <w:lang w:val="en-US"/>
        </w:rPr>
        <w:t>themselves</w:t>
      </w:r>
      <w:r>
        <w:rPr>
          <w:rFonts w:ascii="Bookman Old Style" w:hAnsi="Bookman Old Style"/>
          <w:sz w:val="28"/>
          <w:szCs w:val="28"/>
          <w:lang w:val="en-US"/>
        </w:rPr>
        <w:t xml:space="preserve"> to something much more significant – the emergence of a reserve dedicated to </w:t>
      </w:r>
      <w:r w:rsidR="00E02A65">
        <w:rPr>
          <w:rFonts w:ascii="Bookman Old Style" w:hAnsi="Bookman Old Style"/>
          <w:sz w:val="28"/>
          <w:szCs w:val="28"/>
          <w:lang w:val="en-US"/>
        </w:rPr>
        <w:t>indigenous education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2954BB" w:rsidRPr="002954BB">
        <w:rPr>
          <w:rFonts w:ascii="Bookman Old Style" w:hAnsi="Bookman Old Style"/>
          <w:i/>
          <w:iCs/>
          <w:sz w:val="28"/>
          <w:szCs w:val="28"/>
          <w:lang w:val="en-US"/>
        </w:rPr>
        <w:t>and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 community involvement</w:t>
      </w:r>
      <w:r w:rsidR="00E02A65">
        <w:rPr>
          <w:rFonts w:ascii="Bookman Old Style" w:hAnsi="Bookman Old Style"/>
          <w:sz w:val="28"/>
          <w:szCs w:val="28"/>
          <w:lang w:val="en-US"/>
        </w:rPr>
        <w:t xml:space="preserve">. Digging deeper, we realized the need to become independent of current cultural trends relating to Haitian immigration, and possible </w:t>
      </w:r>
      <w:r w:rsidR="00A7201F">
        <w:rPr>
          <w:rFonts w:ascii="Bookman Old Style" w:hAnsi="Bookman Old Style"/>
          <w:sz w:val="28"/>
          <w:szCs w:val="28"/>
          <w:lang w:val="en-US"/>
        </w:rPr>
        <w:t>abuses/</w:t>
      </w:r>
      <w:r w:rsidR="00E02A65">
        <w:rPr>
          <w:rFonts w:ascii="Bookman Old Style" w:hAnsi="Bookman Old Style"/>
          <w:sz w:val="28"/>
          <w:szCs w:val="28"/>
          <w:lang w:val="en-US"/>
        </w:rPr>
        <w:t xml:space="preserve">excesses that could lead to societal harassment of those </w:t>
      </w:r>
      <w:r w:rsidR="00A7201F">
        <w:rPr>
          <w:rFonts w:ascii="Bookman Old Style" w:hAnsi="Bookman Old Style"/>
          <w:sz w:val="28"/>
          <w:szCs w:val="28"/>
          <w:lang w:val="en-US"/>
        </w:rPr>
        <w:t>‘</w:t>
      </w:r>
      <w:r w:rsidR="00E02A65">
        <w:rPr>
          <w:rFonts w:ascii="Bookman Old Style" w:hAnsi="Bookman Old Style"/>
          <w:sz w:val="28"/>
          <w:szCs w:val="28"/>
          <w:lang w:val="en-US"/>
        </w:rPr>
        <w:t>illegal</w:t>
      </w:r>
      <w:r w:rsidR="00A7201F">
        <w:rPr>
          <w:rFonts w:ascii="Bookman Old Style" w:hAnsi="Bookman Old Style"/>
          <w:sz w:val="28"/>
          <w:szCs w:val="28"/>
          <w:lang w:val="en-US"/>
        </w:rPr>
        <w:t>’ migrants</w:t>
      </w:r>
      <w:r w:rsidR="00E02A65">
        <w:rPr>
          <w:rFonts w:ascii="Bookman Old Style" w:hAnsi="Bookman Old Style"/>
          <w:sz w:val="28"/>
          <w:szCs w:val="28"/>
          <w:lang w:val="en-US"/>
        </w:rPr>
        <w:t xml:space="preserve">; we understood that regional value systems would benefit from a holistic understanding of the prehistoric influences of Taino animism, tying those approaches to comprehensive philosophies that penetrated deeply into the post-colonial landscape. </w:t>
      </w:r>
    </w:p>
    <w:p w14:paraId="7C0F4486" w14:textId="156F1C90" w:rsidR="00E37B08" w:rsidRDefault="00E02A65" w:rsidP="002954BB">
      <w:pPr>
        <w:spacing w:after="0"/>
        <w:ind w:firstLine="72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We thusly added two school</w:t>
      </w:r>
      <w:r w:rsidR="00A7201F">
        <w:rPr>
          <w:rFonts w:ascii="Bookman Old Style" w:hAnsi="Bookman Old Style"/>
          <w:sz w:val="28"/>
          <w:szCs w:val="28"/>
          <w:lang w:val="en-US"/>
        </w:rPr>
        <w:t xml:space="preserve"> model</w:t>
      </w:r>
      <w:r>
        <w:rPr>
          <w:rFonts w:ascii="Bookman Old Style" w:hAnsi="Bookman Old Style"/>
          <w:sz w:val="28"/>
          <w:szCs w:val="28"/>
          <w:lang w:val="en-US"/>
        </w:rPr>
        <w:t xml:space="preserve">s: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Fea</w:t>
      </w:r>
      <w:r w:rsidR="00A7201F">
        <w:rPr>
          <w:rFonts w:ascii="Bookman Old Style" w:hAnsi="Bookman Old Style"/>
          <w:sz w:val="28"/>
          <w:szCs w:val="28"/>
          <w:lang w:val="en-US"/>
        </w:rPr>
        <w:t>pasur</w:t>
      </w:r>
      <w:proofErr w:type="spellEnd"/>
      <w:r w:rsidR="00A7201F">
        <w:rPr>
          <w:rFonts w:ascii="Bookman Old Style" w:hAnsi="Bookman Old Style"/>
          <w:sz w:val="28"/>
          <w:szCs w:val="28"/>
          <w:lang w:val="en-US"/>
        </w:rPr>
        <w:t xml:space="preserve"> Agr</w:t>
      </w:r>
      <w:r w:rsidR="00FB10C9">
        <w:rPr>
          <w:rFonts w:ascii="Bookman Old Style" w:hAnsi="Bookman Old Style"/>
          <w:sz w:val="28"/>
          <w:szCs w:val="28"/>
          <w:lang w:val="en-US"/>
        </w:rPr>
        <w:t>arian</w:t>
      </w:r>
      <w:r w:rsidR="00A7201F">
        <w:rPr>
          <w:rFonts w:ascii="Bookman Old Style" w:hAnsi="Bookman Old Style"/>
          <w:sz w:val="28"/>
          <w:szCs w:val="28"/>
          <w:lang w:val="en-US"/>
        </w:rPr>
        <w:t xml:space="preserve"> School, a cooperative </w:t>
      </w:r>
      <w:r w:rsidR="00FB10C9">
        <w:rPr>
          <w:rFonts w:ascii="Bookman Old Style" w:hAnsi="Bookman Old Style"/>
          <w:sz w:val="28"/>
          <w:szCs w:val="28"/>
          <w:lang w:val="en-US"/>
        </w:rPr>
        <w:t xml:space="preserve">school </w:t>
      </w:r>
      <w:r w:rsidR="00A7201F">
        <w:rPr>
          <w:rFonts w:ascii="Bookman Old Style" w:hAnsi="Bookman Old Style"/>
          <w:sz w:val="28"/>
          <w:szCs w:val="28"/>
          <w:lang w:val="en-US"/>
        </w:rPr>
        <w:t xml:space="preserve">of local landowners who benefit from agrarian instruction under Jesus, an accomplished </w:t>
      </w:r>
      <w:r w:rsidR="002954BB">
        <w:rPr>
          <w:rFonts w:ascii="Bookman Old Style" w:hAnsi="Bookman Old Style"/>
          <w:sz w:val="28"/>
          <w:szCs w:val="28"/>
          <w:lang w:val="en-US"/>
        </w:rPr>
        <w:t>micro-</w:t>
      </w:r>
      <w:r w:rsidR="00A7201F">
        <w:rPr>
          <w:rFonts w:ascii="Bookman Old Style" w:hAnsi="Bookman Old Style"/>
          <w:sz w:val="28"/>
          <w:szCs w:val="28"/>
          <w:lang w:val="en-US"/>
        </w:rPr>
        <w:t xml:space="preserve">farmer. And </w:t>
      </w:r>
      <w:proofErr w:type="spellStart"/>
      <w:r w:rsidR="00A7201F">
        <w:rPr>
          <w:rFonts w:ascii="Bookman Old Style" w:hAnsi="Bookman Old Style"/>
          <w:sz w:val="28"/>
          <w:szCs w:val="28"/>
          <w:lang w:val="en-US"/>
        </w:rPr>
        <w:t>Moreu</w:t>
      </w:r>
      <w:proofErr w:type="spellEnd"/>
      <w:r w:rsidR="00A7201F">
        <w:rPr>
          <w:rFonts w:ascii="Bookman Old Style" w:hAnsi="Bookman Old Style"/>
          <w:sz w:val="28"/>
          <w:szCs w:val="28"/>
          <w:lang w:val="en-US"/>
        </w:rPr>
        <w:t xml:space="preserve"> College, a </w:t>
      </w:r>
      <w:r w:rsidR="00E37B08">
        <w:rPr>
          <w:rFonts w:ascii="Bookman Old Style" w:hAnsi="Bookman Old Style"/>
          <w:sz w:val="28"/>
          <w:szCs w:val="28"/>
          <w:lang w:val="en-US"/>
        </w:rPr>
        <w:t>role-play immersion program planned for Maine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 (</w:t>
      </w:r>
      <w:r w:rsidR="00E37B08">
        <w:rPr>
          <w:rFonts w:ascii="Bookman Old Style" w:hAnsi="Bookman Old Style"/>
          <w:sz w:val="28"/>
          <w:szCs w:val="28"/>
          <w:lang w:val="en-US"/>
        </w:rPr>
        <w:t>where I own 31 acres</w:t>
      </w:r>
      <w:r w:rsidR="002954BB">
        <w:rPr>
          <w:rFonts w:ascii="Bookman Old Style" w:hAnsi="Bookman Old Style"/>
          <w:sz w:val="28"/>
          <w:szCs w:val="28"/>
          <w:lang w:val="en-US"/>
        </w:rPr>
        <w:t>)</w:t>
      </w:r>
      <w:r w:rsidR="00E37B08">
        <w:rPr>
          <w:rFonts w:ascii="Bookman Old Style" w:hAnsi="Bookman Old Style"/>
          <w:sz w:val="28"/>
          <w:szCs w:val="28"/>
          <w:lang w:val="en-US"/>
        </w:rPr>
        <w:t xml:space="preserve"> and had, prior to my interest in Azua, a camp for writers willing to spend several weeks in wilderness seclusion</w:t>
      </w:r>
      <w:r w:rsidR="00FB10C9">
        <w:rPr>
          <w:rFonts w:ascii="Bookman Old Style" w:hAnsi="Bookman Old Style"/>
          <w:sz w:val="28"/>
          <w:szCs w:val="28"/>
          <w:lang w:val="en-US"/>
        </w:rPr>
        <w:t>,</w:t>
      </w:r>
      <w:r w:rsidR="00E37B08">
        <w:rPr>
          <w:rFonts w:ascii="Bookman Old Style" w:hAnsi="Bookman Old Style"/>
          <w:sz w:val="28"/>
          <w:szCs w:val="28"/>
          <w:lang w:val="en-US"/>
        </w:rPr>
        <w:t xml:space="preserve"> studying the lives of Henry Thoreau, William Wordsworth </w:t>
      </w:r>
      <w:r w:rsidR="00FB10C9">
        <w:rPr>
          <w:rFonts w:ascii="Bookman Old Style" w:hAnsi="Bookman Old Style"/>
          <w:sz w:val="28"/>
          <w:szCs w:val="28"/>
          <w:lang w:val="en-US"/>
        </w:rPr>
        <w:t xml:space="preserve">- </w:t>
      </w:r>
      <w:r w:rsidR="00AC7414">
        <w:rPr>
          <w:rFonts w:ascii="Bookman Old Style" w:hAnsi="Bookman Old Style"/>
          <w:sz w:val="28"/>
          <w:szCs w:val="28"/>
          <w:lang w:val="en-US"/>
        </w:rPr>
        <w:t xml:space="preserve">among others </w:t>
      </w:r>
      <w:r w:rsidR="00E37B08">
        <w:rPr>
          <w:rFonts w:ascii="Bookman Old Style" w:hAnsi="Bookman Old Style"/>
          <w:sz w:val="28"/>
          <w:szCs w:val="28"/>
          <w:lang w:val="en-US"/>
        </w:rPr>
        <w:t xml:space="preserve">(American philosophers who wrote about the need to experience </w:t>
      </w:r>
      <w:r w:rsidR="00AC7414">
        <w:rPr>
          <w:rFonts w:ascii="Bookman Old Style" w:hAnsi="Bookman Old Style"/>
          <w:sz w:val="28"/>
          <w:szCs w:val="28"/>
          <w:lang w:val="en-US"/>
        </w:rPr>
        <w:t xml:space="preserve">the transformative power of </w:t>
      </w:r>
      <w:r w:rsidR="00E37B08">
        <w:rPr>
          <w:rFonts w:ascii="Bookman Old Style" w:hAnsi="Bookman Old Style"/>
          <w:sz w:val="28"/>
          <w:szCs w:val="28"/>
          <w:lang w:val="en-US"/>
        </w:rPr>
        <w:t xml:space="preserve">nature). </w:t>
      </w:r>
    </w:p>
    <w:p w14:paraId="03621618" w14:textId="73455460" w:rsidR="00E02A65" w:rsidRDefault="00E37B08" w:rsidP="00E37B08">
      <w:pPr>
        <w:spacing w:after="0"/>
        <w:ind w:firstLine="72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Our efforts yielded </w:t>
      </w:r>
      <w:r w:rsidR="002954BB">
        <w:rPr>
          <w:rFonts w:ascii="Bookman Old Style" w:hAnsi="Bookman Old Style"/>
          <w:sz w:val="28"/>
          <w:szCs w:val="28"/>
          <w:lang w:val="en-US"/>
        </w:rPr>
        <w:t>the</w:t>
      </w:r>
      <w:r>
        <w:rPr>
          <w:rFonts w:ascii="Bookman Old Style" w:hAnsi="Bookman Old Style"/>
          <w:sz w:val="28"/>
          <w:szCs w:val="28"/>
          <w:lang w:val="en-US"/>
        </w:rPr>
        <w:t xml:space="preserve"> ALIANZA AGRO-EDUCATIVA de A</w:t>
      </w:r>
      <w:r w:rsidR="002954BB">
        <w:rPr>
          <w:rFonts w:ascii="Bookman Old Style" w:hAnsi="Bookman Old Style"/>
          <w:sz w:val="28"/>
          <w:szCs w:val="28"/>
          <w:lang w:val="en-US"/>
        </w:rPr>
        <w:t>ZUA</w:t>
      </w:r>
      <w:r>
        <w:rPr>
          <w:rFonts w:ascii="Bookman Old Style" w:hAnsi="Bookman Old Style"/>
          <w:sz w:val="28"/>
          <w:szCs w:val="28"/>
          <w:lang w:val="en-US"/>
        </w:rPr>
        <w:t>,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 AAA,</w:t>
      </w:r>
      <w:r>
        <w:rPr>
          <w:rFonts w:ascii="Bookman Old Style" w:hAnsi="Bookman Old Style"/>
          <w:sz w:val="28"/>
          <w:szCs w:val="28"/>
          <w:lang w:val="en-US"/>
        </w:rPr>
        <w:t xml:space="preserve"> which tied together the Neo-Taino </w:t>
      </w:r>
      <w:r w:rsidR="00FB10C9">
        <w:rPr>
          <w:rFonts w:ascii="Bookman Old Style" w:hAnsi="Bookman Old Style"/>
          <w:sz w:val="28"/>
          <w:szCs w:val="28"/>
          <w:lang w:val="en-US"/>
        </w:rPr>
        <w:t>Tribe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 to </w:t>
      </w:r>
      <w:proofErr w:type="spellStart"/>
      <w:r w:rsidR="002954BB">
        <w:rPr>
          <w:rFonts w:ascii="Bookman Old Style" w:hAnsi="Bookman Old Style"/>
          <w:sz w:val="28"/>
          <w:szCs w:val="28"/>
          <w:lang w:val="en-US"/>
        </w:rPr>
        <w:t>Feapasur</w:t>
      </w:r>
      <w:proofErr w:type="spellEnd"/>
      <w:r w:rsidR="002954BB">
        <w:rPr>
          <w:rFonts w:ascii="Bookman Old Style" w:hAnsi="Bookman Old Style"/>
          <w:sz w:val="28"/>
          <w:szCs w:val="28"/>
          <w:lang w:val="en-US"/>
        </w:rPr>
        <w:t xml:space="preserve">, and a </w:t>
      </w:r>
      <w:proofErr w:type="spellStart"/>
      <w:r w:rsidR="002954BB">
        <w:rPr>
          <w:rFonts w:ascii="Bookman Old Style" w:hAnsi="Bookman Old Style"/>
          <w:sz w:val="28"/>
          <w:szCs w:val="28"/>
          <w:lang w:val="en-US"/>
        </w:rPr>
        <w:t>Moreu</w:t>
      </w:r>
      <w:proofErr w:type="spellEnd"/>
      <w:r w:rsidR="002954BB">
        <w:rPr>
          <w:rFonts w:ascii="Bookman Old Style" w:hAnsi="Bookman Old Style"/>
          <w:sz w:val="28"/>
          <w:szCs w:val="28"/>
          <w:lang w:val="en-US"/>
        </w:rPr>
        <w:t xml:space="preserve"> College </w:t>
      </w:r>
      <w:r w:rsidR="00FB10C9">
        <w:rPr>
          <w:rFonts w:ascii="Bookman Old Style" w:hAnsi="Bookman Old Style"/>
          <w:sz w:val="28"/>
          <w:szCs w:val="28"/>
          <w:lang w:val="en-US"/>
        </w:rPr>
        <w:t xml:space="preserve">(as a </w:t>
      </w:r>
      <w:r w:rsidR="002954BB" w:rsidRPr="002954BB">
        <w:rPr>
          <w:rFonts w:ascii="Bookman Old Style" w:hAnsi="Bookman Old Style"/>
          <w:i/>
          <w:iCs/>
          <w:sz w:val="28"/>
          <w:szCs w:val="28"/>
          <w:lang w:val="en-US"/>
        </w:rPr>
        <w:t>satellite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 program</w:t>
      </w:r>
      <w:r w:rsidR="00FB10C9">
        <w:rPr>
          <w:rFonts w:ascii="Bookman Old Style" w:hAnsi="Bookman Old Style"/>
          <w:sz w:val="28"/>
          <w:szCs w:val="28"/>
          <w:lang w:val="en-US"/>
        </w:rPr>
        <w:t>)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. Our </w:t>
      </w:r>
      <w:proofErr w:type="spellStart"/>
      <w:r w:rsidR="002954BB">
        <w:rPr>
          <w:rFonts w:ascii="Bookman Old Style" w:hAnsi="Bookman Old Style"/>
          <w:sz w:val="28"/>
          <w:szCs w:val="28"/>
          <w:lang w:val="en-US"/>
        </w:rPr>
        <w:t>Caciquizmo</w:t>
      </w:r>
      <w:proofErr w:type="spellEnd"/>
      <w:r w:rsidR="002954BB">
        <w:rPr>
          <w:rFonts w:ascii="Bookman Old Style" w:hAnsi="Bookman Old Style"/>
          <w:sz w:val="28"/>
          <w:szCs w:val="28"/>
          <w:lang w:val="en-US"/>
        </w:rPr>
        <w:t xml:space="preserve"> becoming the umbrella for the ethics of our triple alliance. See diagram </w:t>
      </w:r>
      <w:r w:rsidR="00FB10C9">
        <w:rPr>
          <w:rFonts w:ascii="Bookman Old Style" w:hAnsi="Bookman Old Style"/>
          <w:sz w:val="28"/>
          <w:szCs w:val="28"/>
          <w:lang w:val="en-US"/>
        </w:rPr>
        <w:t>on next page</w:t>
      </w:r>
      <w:r w:rsidR="002954BB">
        <w:rPr>
          <w:rFonts w:ascii="Bookman Old Style" w:hAnsi="Bookman Old Style"/>
          <w:sz w:val="28"/>
          <w:szCs w:val="28"/>
          <w:lang w:val="en-US"/>
        </w:rPr>
        <w:t xml:space="preserve">:  </w:t>
      </w:r>
      <w:r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A7201F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14:paraId="358FEB86" w14:textId="64F64339" w:rsidR="005F13CB" w:rsidRDefault="00E02A65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ab/>
        <w:t xml:space="preserve">    </w:t>
      </w:r>
    </w:p>
    <w:p w14:paraId="3A897BAD" w14:textId="6DEB0E9E" w:rsidR="00E052A0" w:rsidRDefault="0082544B" w:rsidP="0082544B">
      <w:pPr>
        <w:spacing w:after="0"/>
        <w:jc w:val="center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28"/>
          <w:szCs w:val="28"/>
          <w:lang w:val="en-US"/>
        </w:rPr>
        <w:lastRenderedPageBreak/>
        <w:drawing>
          <wp:inline distT="0" distB="0" distL="0" distR="0" wp14:anchorId="5672D697" wp14:editId="7A777A32">
            <wp:extent cx="3253740" cy="1157232"/>
            <wp:effectExtent l="0" t="0" r="3810" b="5080"/>
            <wp:docPr id="1201722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876" cy="116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A074B" w14:textId="77777777" w:rsidR="000D4EC5" w:rsidRDefault="000D4EC5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7F8C6B4A" w14:textId="46FF45B4" w:rsidR="00FB10C9" w:rsidRDefault="00FB10C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Explanation of Graphic:</w:t>
      </w:r>
    </w:p>
    <w:p w14:paraId="10DEA160" w14:textId="77777777" w:rsidR="00FB10C9" w:rsidRDefault="00FB10C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2842F3B7" w14:textId="30158E85" w:rsidR="00FB10C9" w:rsidRDefault="00FB10C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AAA (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Alianza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Agri-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educativa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de Azua) is the governing organization of 3 educational experiments: </w:t>
      </w:r>
      <w:proofErr w:type="spellStart"/>
      <w:r w:rsidRPr="00FB10C9">
        <w:rPr>
          <w:rFonts w:ascii="Bookman Old Style" w:hAnsi="Bookman Old Style"/>
          <w:b/>
          <w:bCs/>
          <w:sz w:val="28"/>
          <w:szCs w:val="28"/>
          <w:lang w:val="en-US"/>
        </w:rPr>
        <w:t>Caciquizmo</w:t>
      </w:r>
      <w:proofErr w:type="spellEnd"/>
      <w:r w:rsidRPr="00FB10C9">
        <w:rPr>
          <w:rFonts w:ascii="Bookman Old Style" w:hAnsi="Bookman Old Style"/>
          <w:b/>
          <w:bCs/>
          <w:sz w:val="28"/>
          <w:szCs w:val="28"/>
          <w:lang w:val="en-US"/>
        </w:rPr>
        <w:t xml:space="preserve"> de Azua</w:t>
      </w:r>
      <w:r>
        <w:rPr>
          <w:rFonts w:ascii="Bookman Old Style" w:hAnsi="Bookman Old Style"/>
          <w:sz w:val="28"/>
          <w:szCs w:val="28"/>
          <w:lang w:val="en-US"/>
        </w:rPr>
        <w:t xml:space="preserve"> (our Neo-Taino Trib</w:t>
      </w:r>
      <w:r w:rsidR="006B65AA">
        <w:rPr>
          <w:rFonts w:ascii="Bookman Old Style" w:hAnsi="Bookman Old Style"/>
          <w:sz w:val="28"/>
          <w:szCs w:val="28"/>
          <w:lang w:val="en-US"/>
        </w:rPr>
        <w:t>e and its</w:t>
      </w:r>
      <w:r>
        <w:rPr>
          <w:rFonts w:ascii="Bookman Old Style" w:hAnsi="Bookman Old Style"/>
          <w:sz w:val="28"/>
          <w:szCs w:val="28"/>
          <w:lang w:val="en-US"/>
        </w:rPr>
        <w:t xml:space="preserve"> Government), </w:t>
      </w:r>
      <w:proofErr w:type="spellStart"/>
      <w:r w:rsidRPr="00FB10C9">
        <w:rPr>
          <w:rFonts w:ascii="Bookman Old Style" w:hAnsi="Bookman Old Style"/>
          <w:b/>
          <w:bCs/>
          <w:sz w:val="28"/>
          <w:szCs w:val="28"/>
          <w:lang w:val="en-US"/>
        </w:rPr>
        <w:t>Feapasur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(a semi-independent agrarian school which provides referrals to secondary educational venues), and </w:t>
      </w:r>
      <w:proofErr w:type="spellStart"/>
      <w:r w:rsidRPr="006B65AA">
        <w:rPr>
          <w:rFonts w:ascii="Bookman Old Style" w:hAnsi="Bookman Old Style"/>
          <w:b/>
          <w:bCs/>
          <w:sz w:val="28"/>
          <w:szCs w:val="28"/>
          <w:lang w:val="en-US"/>
        </w:rPr>
        <w:t>Moreu</w:t>
      </w:r>
      <w:proofErr w:type="spellEnd"/>
      <w:r w:rsidRPr="006B65AA">
        <w:rPr>
          <w:rFonts w:ascii="Bookman Old Style" w:hAnsi="Bookman Old Style"/>
          <w:b/>
          <w:bCs/>
          <w:sz w:val="28"/>
          <w:szCs w:val="28"/>
          <w:lang w:val="en-US"/>
        </w:rPr>
        <w:t xml:space="preserve"> College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6B65AA">
        <w:rPr>
          <w:rFonts w:ascii="Bookman Old Style" w:hAnsi="Bookman Old Style"/>
          <w:sz w:val="28"/>
          <w:szCs w:val="28"/>
          <w:lang w:val="en-US"/>
        </w:rPr>
        <w:t>our advanced degree-granting college.</w:t>
      </w:r>
    </w:p>
    <w:p w14:paraId="7073B5F1" w14:textId="77777777" w:rsidR="006B65AA" w:rsidRDefault="006B65AA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0297CB9" w14:textId="11E0B750" w:rsidR="004B322D" w:rsidRDefault="006B65AA" w:rsidP="004B322D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FEAPASUR (under Wandy Diaz) works with local micro-farmers to learn the required economics to prosper &amp; grow their individual </w:t>
      </w:r>
      <w:r w:rsidR="004B322D">
        <w:rPr>
          <w:rFonts w:ascii="Bookman Old Style" w:hAnsi="Bookman Old Style"/>
          <w:sz w:val="28"/>
          <w:szCs w:val="28"/>
          <w:lang w:val="en-US"/>
        </w:rPr>
        <w:t>farms</w:t>
      </w:r>
      <w:r>
        <w:rPr>
          <w:rFonts w:ascii="Bookman Old Style" w:hAnsi="Bookman Old Style"/>
          <w:sz w:val="28"/>
          <w:szCs w:val="28"/>
          <w:lang w:val="en-US"/>
        </w:rPr>
        <w:t xml:space="preserve"> and work 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in harmony </w:t>
      </w:r>
      <w:r>
        <w:rPr>
          <w:rFonts w:ascii="Bookman Old Style" w:hAnsi="Bookman Old Style"/>
          <w:sz w:val="28"/>
          <w:szCs w:val="28"/>
          <w:lang w:val="en-US"/>
        </w:rPr>
        <w:t xml:space="preserve">within the cooperative. Its agrarian school (under Jesus Gonzalez) is 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an </w:t>
      </w:r>
      <w:r w:rsidRPr="004B322D">
        <w:rPr>
          <w:rFonts w:ascii="Bookman Old Style" w:hAnsi="Bookman Old Style"/>
          <w:sz w:val="28"/>
          <w:szCs w:val="28"/>
          <w:u w:val="single"/>
          <w:lang w:val="en-US"/>
        </w:rPr>
        <w:t>optional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4B322D">
        <w:rPr>
          <w:rFonts w:ascii="Bookman Old Style" w:hAnsi="Bookman Old Style"/>
          <w:sz w:val="28"/>
          <w:szCs w:val="28"/>
          <w:lang w:val="en-US"/>
        </w:rPr>
        <w:t>feature for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Feapasur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members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 desiring to complete their secondary education, adding vocational features to their </w:t>
      </w:r>
      <w:r w:rsidR="002A4EDD">
        <w:rPr>
          <w:rFonts w:ascii="Bookman Old Style" w:hAnsi="Bookman Old Style"/>
          <w:sz w:val="28"/>
          <w:szCs w:val="28"/>
          <w:lang w:val="en-US"/>
        </w:rPr>
        <w:t xml:space="preserve">required 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studies.  </w:t>
      </w:r>
    </w:p>
    <w:p w14:paraId="7DD84596" w14:textId="77777777" w:rsidR="006B65AA" w:rsidRDefault="006B65AA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36EF7210" w14:textId="5710AF0F" w:rsidR="00FB10C9" w:rsidRDefault="006B65AA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NEO-TAINO TRIBE (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Caciquizmo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de Azua) provides an entry point to a college education to 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interested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Feapasur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members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 (all others must enroll as coop members </w:t>
      </w:r>
      <w:proofErr w:type="gramStart"/>
      <w:r w:rsidR="004B322D">
        <w:rPr>
          <w:rFonts w:ascii="Bookman Old Style" w:hAnsi="Bookman Old Style"/>
          <w:sz w:val="28"/>
          <w:szCs w:val="28"/>
          <w:lang w:val="en-US"/>
        </w:rPr>
        <w:t>in order to</w:t>
      </w:r>
      <w:proofErr w:type="gramEnd"/>
      <w:r w:rsidR="004B322D">
        <w:rPr>
          <w:rFonts w:ascii="Bookman Old Style" w:hAnsi="Bookman Old Style"/>
          <w:sz w:val="28"/>
          <w:szCs w:val="28"/>
          <w:lang w:val="en-US"/>
        </w:rPr>
        <w:t xml:space="preserve"> gain Neo-Taino membership [more on th</w:t>
      </w:r>
      <w:r w:rsidR="000D4EC5">
        <w:rPr>
          <w:rFonts w:ascii="Bookman Old Style" w:hAnsi="Bookman Old Style"/>
          <w:sz w:val="28"/>
          <w:szCs w:val="28"/>
          <w:lang w:val="en-US"/>
        </w:rPr>
        <w:t>ose requirements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 later]). </w:t>
      </w:r>
      <w:r w:rsidR="000D4EC5">
        <w:rPr>
          <w:rFonts w:ascii="Bookman Old Style" w:hAnsi="Bookman Old Style"/>
          <w:sz w:val="28"/>
          <w:szCs w:val="28"/>
          <w:lang w:val="en-US"/>
        </w:rPr>
        <w:t xml:space="preserve">Vested 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Neo-Taino members are </w:t>
      </w:r>
      <w:r w:rsidR="004B322D" w:rsidRPr="004B322D">
        <w:rPr>
          <w:rFonts w:ascii="Bookman Old Style" w:hAnsi="Bookman Old Style"/>
          <w:i/>
          <w:iCs/>
          <w:sz w:val="28"/>
          <w:szCs w:val="28"/>
          <w:lang w:val="en-US"/>
        </w:rPr>
        <w:t>true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 tribal members under our constitution, whose </w:t>
      </w:r>
      <w:r w:rsidR="000D4EC5">
        <w:rPr>
          <w:rFonts w:ascii="Bookman Old Style" w:hAnsi="Bookman Old Style"/>
          <w:sz w:val="28"/>
          <w:szCs w:val="28"/>
          <w:lang w:val="en-US"/>
        </w:rPr>
        <w:t xml:space="preserve">vested </w:t>
      </w:r>
      <w:r w:rsidR="004B322D">
        <w:rPr>
          <w:rFonts w:ascii="Bookman Old Style" w:hAnsi="Bookman Old Style"/>
          <w:sz w:val="28"/>
          <w:szCs w:val="28"/>
          <w:lang w:val="en-US"/>
        </w:rPr>
        <w:t xml:space="preserve">inclusion is organizationally irrevocable. </w:t>
      </w:r>
    </w:p>
    <w:p w14:paraId="3FE68A14" w14:textId="77777777" w:rsidR="000D4EC5" w:rsidRDefault="000D4EC5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1A9FC13" w14:textId="53C28AE7" w:rsidR="004B322D" w:rsidRDefault="004B322D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MOREU COLLEGE (under Francisco Luis Gonzalez) </w:t>
      </w:r>
      <w:r w:rsidR="000D4EC5">
        <w:rPr>
          <w:rFonts w:ascii="Bookman Old Style" w:hAnsi="Bookman Old Style"/>
          <w:sz w:val="28"/>
          <w:szCs w:val="28"/>
          <w:lang w:val="en-US"/>
        </w:rPr>
        <w:t xml:space="preserve">provides an associate degree to graduates of the </w:t>
      </w:r>
      <w:proofErr w:type="spellStart"/>
      <w:r w:rsidR="000D4EC5">
        <w:rPr>
          <w:rFonts w:ascii="Bookman Old Style" w:hAnsi="Bookman Old Style"/>
          <w:sz w:val="28"/>
          <w:szCs w:val="28"/>
          <w:lang w:val="en-US"/>
        </w:rPr>
        <w:t>Feapasur</w:t>
      </w:r>
      <w:proofErr w:type="spellEnd"/>
      <w:r w:rsidR="000D4EC5">
        <w:rPr>
          <w:rFonts w:ascii="Bookman Old Style" w:hAnsi="Bookman Old Style"/>
          <w:sz w:val="28"/>
          <w:szCs w:val="28"/>
          <w:lang w:val="en-US"/>
        </w:rPr>
        <w:t xml:space="preserve"> Agrarian School. A diploma from the agrarian school is equivalent (by Dominican law) to secondary school attainment, and can be used to matriculate into </w:t>
      </w:r>
      <w:proofErr w:type="spellStart"/>
      <w:r w:rsidR="000D4EC5">
        <w:rPr>
          <w:rFonts w:ascii="Bookman Old Style" w:hAnsi="Bookman Old Style"/>
          <w:sz w:val="28"/>
          <w:szCs w:val="28"/>
          <w:lang w:val="en-US"/>
        </w:rPr>
        <w:t>Moreu</w:t>
      </w:r>
      <w:proofErr w:type="spellEnd"/>
      <w:r w:rsidR="000D4EC5">
        <w:rPr>
          <w:rFonts w:ascii="Bookman Old Style" w:hAnsi="Bookman Old Style"/>
          <w:sz w:val="28"/>
          <w:szCs w:val="28"/>
          <w:lang w:val="en-US"/>
        </w:rPr>
        <w:t xml:space="preserve"> College, but only if the prospective student is a Neo-Taino tribal member.</w:t>
      </w:r>
    </w:p>
    <w:p w14:paraId="554A7513" w14:textId="5F21C65E" w:rsidR="005D2B2C" w:rsidRDefault="005F725D" w:rsidP="005D2B2C">
      <w:pPr>
        <w:jc w:val="center"/>
        <w:rPr>
          <w:rFonts w:ascii="Bookman Old Style" w:hAnsi="Bookman Old Style"/>
          <w:sz w:val="44"/>
          <w:szCs w:val="44"/>
          <w:lang w:val="en-US"/>
        </w:rPr>
      </w:pPr>
      <w:r>
        <w:rPr>
          <w:rFonts w:ascii="Bookman Old Style" w:hAnsi="Bookman Old Style"/>
          <w:sz w:val="44"/>
          <w:szCs w:val="44"/>
          <w:lang w:val="en-US"/>
        </w:rPr>
        <w:lastRenderedPageBreak/>
        <w:t xml:space="preserve">AAA </w:t>
      </w:r>
      <w:r w:rsidR="001A1A75">
        <w:rPr>
          <w:rFonts w:ascii="Bookman Old Style" w:hAnsi="Bookman Old Style"/>
          <w:sz w:val="44"/>
          <w:szCs w:val="44"/>
          <w:lang w:val="en-US"/>
        </w:rPr>
        <w:t>Academics</w:t>
      </w:r>
    </w:p>
    <w:p w14:paraId="34E2F889" w14:textId="2DE7C1C6" w:rsidR="005D2B2C" w:rsidRDefault="005D2B2C" w:rsidP="005D2B2C">
      <w:pPr>
        <w:jc w:val="both"/>
        <w:rPr>
          <w:rFonts w:ascii="Bookman Old Style" w:hAnsi="Bookman Old Style"/>
          <w:sz w:val="28"/>
          <w:szCs w:val="28"/>
          <w:lang w:val="en-US"/>
        </w:rPr>
      </w:pPr>
      <w:r w:rsidRPr="005D2B2C">
        <w:rPr>
          <w:rFonts w:ascii="Bookman Old Style" w:hAnsi="Bookman Old Style"/>
          <w:sz w:val="28"/>
          <w:szCs w:val="28"/>
          <w:lang w:val="en-US"/>
        </w:rPr>
        <w:t>FEAPASUR</w:t>
      </w:r>
      <w:r>
        <w:rPr>
          <w:rFonts w:ascii="Bookman Old Style" w:hAnsi="Bookman Old Style"/>
          <w:sz w:val="28"/>
          <w:szCs w:val="28"/>
          <w:lang w:val="en-US"/>
        </w:rPr>
        <w:t xml:space="preserve"> (these </w:t>
      </w:r>
      <w:r w:rsidR="00A915D0">
        <w:rPr>
          <w:rFonts w:ascii="Bookman Old Style" w:hAnsi="Bookman Old Style"/>
          <w:sz w:val="28"/>
          <w:szCs w:val="28"/>
          <w:lang w:val="en-US"/>
        </w:rPr>
        <w:t xml:space="preserve">vocational </w:t>
      </w:r>
      <w:r>
        <w:rPr>
          <w:rFonts w:ascii="Bookman Old Style" w:hAnsi="Bookman Old Style"/>
          <w:sz w:val="28"/>
          <w:szCs w:val="28"/>
          <w:lang w:val="en-US"/>
        </w:rPr>
        <w:t>classes are added to the town’s secondary requirements</w:t>
      </w:r>
      <w:r w:rsidR="00A915D0">
        <w:rPr>
          <w:rFonts w:ascii="Bookman Old Style" w:hAnsi="Bookman Old Style"/>
          <w:sz w:val="28"/>
          <w:szCs w:val="28"/>
          <w:lang w:val="en-US"/>
        </w:rPr>
        <w:t xml:space="preserve">, </w:t>
      </w:r>
      <w:r w:rsidR="005F725D">
        <w:rPr>
          <w:rFonts w:ascii="Bookman Old Style" w:hAnsi="Bookman Old Style"/>
          <w:sz w:val="28"/>
          <w:szCs w:val="28"/>
          <w:lang w:val="en-US"/>
        </w:rPr>
        <w:t>to</w:t>
      </w:r>
      <w:r w:rsidR="00A915D0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5F725D">
        <w:rPr>
          <w:rFonts w:ascii="Bookman Old Style" w:hAnsi="Bookman Old Style"/>
          <w:sz w:val="28"/>
          <w:szCs w:val="28"/>
          <w:lang w:val="en-US"/>
        </w:rPr>
        <w:t>obtain</w:t>
      </w:r>
      <w:r w:rsidR="00A915D0">
        <w:rPr>
          <w:rFonts w:ascii="Bookman Old Style" w:hAnsi="Bookman Old Style"/>
          <w:sz w:val="28"/>
          <w:szCs w:val="28"/>
          <w:lang w:val="en-US"/>
        </w:rPr>
        <w:t xml:space="preserve"> a </w:t>
      </w:r>
      <w:r w:rsidR="005F725D">
        <w:rPr>
          <w:rFonts w:ascii="Bookman Old Style" w:hAnsi="Bookman Old Style"/>
          <w:sz w:val="28"/>
          <w:szCs w:val="28"/>
          <w:lang w:val="en-US"/>
        </w:rPr>
        <w:t xml:space="preserve">neglected or </w:t>
      </w:r>
      <w:r w:rsidR="00A915D0">
        <w:rPr>
          <w:rFonts w:ascii="Bookman Old Style" w:hAnsi="Bookman Old Style"/>
          <w:sz w:val="28"/>
          <w:szCs w:val="28"/>
          <w:lang w:val="en-US"/>
        </w:rPr>
        <w:t>postponed diploma</w:t>
      </w:r>
      <w:r>
        <w:rPr>
          <w:rFonts w:ascii="Bookman Old Style" w:hAnsi="Bookman Old Style"/>
          <w:sz w:val="28"/>
          <w:szCs w:val="28"/>
          <w:lang w:val="en-US"/>
        </w:rPr>
        <w:t xml:space="preserve">):  </w:t>
      </w:r>
    </w:p>
    <w:p w14:paraId="4E6D3CAB" w14:textId="4FBD4848" w:rsidR="00585D3E" w:rsidRPr="00585D3E" w:rsidRDefault="00585D3E" w:rsidP="00585D3E">
      <w:pPr>
        <w:pStyle w:val="Prrafodelista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585D3E">
        <w:rPr>
          <w:rFonts w:ascii="Bookman Old Style" w:hAnsi="Bookman Old Style"/>
          <w:sz w:val="28"/>
          <w:szCs w:val="28"/>
          <w:lang w:val="en-US"/>
        </w:rPr>
        <w:t>Geology</w:t>
      </w:r>
    </w:p>
    <w:p w14:paraId="347EBCCE" w14:textId="77777777" w:rsidR="00585D3E" w:rsidRDefault="00585D3E" w:rsidP="00585D3E">
      <w:pPr>
        <w:pStyle w:val="Prrafodelista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Soil</w:t>
      </w:r>
    </w:p>
    <w:p w14:paraId="3CCBAB09" w14:textId="121785B0" w:rsidR="00585D3E" w:rsidRDefault="00585D3E" w:rsidP="00585D3E">
      <w:pPr>
        <w:pStyle w:val="Prrafodelista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Light applications</w:t>
      </w:r>
    </w:p>
    <w:p w14:paraId="3FAB2B10" w14:textId="03FCBFAD" w:rsidR="003070AF" w:rsidRDefault="003070AF" w:rsidP="00585D3E">
      <w:pPr>
        <w:pStyle w:val="Prrafodelista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Underground mushroom cultures</w:t>
      </w:r>
    </w:p>
    <w:p w14:paraId="005ED849" w14:textId="746C7069" w:rsidR="00585D3E" w:rsidRDefault="00585D3E" w:rsidP="00585D3E">
      <w:pPr>
        <w:pStyle w:val="Prrafodelista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Wells, rainwater applications, and </w:t>
      </w:r>
      <w:r w:rsidR="003070AF">
        <w:rPr>
          <w:rFonts w:ascii="Bookman Old Style" w:hAnsi="Bookman Old Style"/>
          <w:sz w:val="28"/>
          <w:szCs w:val="28"/>
          <w:lang w:val="en-US"/>
        </w:rPr>
        <w:t>d</w:t>
      </w:r>
      <w:r>
        <w:rPr>
          <w:rFonts w:ascii="Bookman Old Style" w:hAnsi="Bookman Old Style"/>
          <w:sz w:val="28"/>
          <w:szCs w:val="28"/>
          <w:lang w:val="en-US"/>
        </w:rPr>
        <w:t xml:space="preserve">rip </w:t>
      </w:r>
      <w:r w:rsidR="003070AF">
        <w:rPr>
          <w:rFonts w:ascii="Bookman Old Style" w:hAnsi="Bookman Old Style"/>
          <w:sz w:val="28"/>
          <w:szCs w:val="28"/>
          <w:lang w:val="en-US"/>
        </w:rPr>
        <w:t>s</w:t>
      </w:r>
      <w:r>
        <w:rPr>
          <w:rFonts w:ascii="Bookman Old Style" w:hAnsi="Bookman Old Style"/>
          <w:sz w:val="28"/>
          <w:szCs w:val="28"/>
          <w:lang w:val="en-US"/>
        </w:rPr>
        <w:t>ystems</w:t>
      </w:r>
    </w:p>
    <w:p w14:paraId="26415EBF" w14:textId="7E41D3A8" w:rsidR="00585D3E" w:rsidRDefault="00585D3E" w:rsidP="00585D3E">
      <w:pPr>
        <w:pStyle w:val="Prrafodelista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Pests</w:t>
      </w:r>
    </w:p>
    <w:p w14:paraId="5EA43648" w14:textId="74DF459E" w:rsidR="005D2B2C" w:rsidRPr="00585D3E" w:rsidRDefault="00585D3E" w:rsidP="00585D3E">
      <w:pPr>
        <w:pStyle w:val="Prrafodelista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585D3E">
        <w:rPr>
          <w:rFonts w:ascii="Bookman Old Style" w:hAnsi="Bookman Old Style"/>
          <w:sz w:val="28"/>
          <w:szCs w:val="28"/>
          <w:lang w:val="en-US"/>
        </w:rPr>
        <w:t>Cultivation &amp; profit-production of Banana and Plantain</w:t>
      </w:r>
    </w:p>
    <w:p w14:paraId="5F397309" w14:textId="11A0F775" w:rsidR="005D2B2C" w:rsidRDefault="005D2B2C" w:rsidP="005F725D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3070AF">
        <w:rPr>
          <w:rFonts w:ascii="Bookman Old Style" w:hAnsi="Bookman Old Style"/>
          <w:sz w:val="28"/>
          <w:szCs w:val="28"/>
          <w:lang w:val="en-US"/>
        </w:rPr>
        <w:t>8</w:t>
      </w:r>
      <w:r>
        <w:rPr>
          <w:rFonts w:ascii="Bookman Old Style" w:hAnsi="Bookman Old Style"/>
          <w:sz w:val="28"/>
          <w:szCs w:val="28"/>
          <w:lang w:val="en-US"/>
        </w:rPr>
        <w:t>.</w:t>
      </w:r>
      <w:r w:rsidR="00585D3E">
        <w:rPr>
          <w:rFonts w:ascii="Bookman Old Style" w:hAnsi="Bookman Old Style"/>
          <w:sz w:val="28"/>
          <w:szCs w:val="28"/>
          <w:lang w:val="en-US"/>
        </w:rPr>
        <w:t xml:space="preserve"> Cultivation &amp; profit-production of Melon</w:t>
      </w:r>
      <w:r w:rsidR="00F841B3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585D3E">
        <w:rPr>
          <w:rFonts w:ascii="Bookman Old Style" w:hAnsi="Bookman Old Style"/>
          <w:sz w:val="28"/>
          <w:szCs w:val="28"/>
          <w:lang w:val="en-US"/>
        </w:rPr>
        <w:t xml:space="preserve">and Cantaloupe </w:t>
      </w:r>
    </w:p>
    <w:p w14:paraId="4EA32852" w14:textId="5767901A" w:rsidR="005D2B2C" w:rsidRDefault="005D2B2C" w:rsidP="005F725D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3070AF">
        <w:rPr>
          <w:rFonts w:ascii="Bookman Old Style" w:hAnsi="Bookman Old Style"/>
          <w:sz w:val="28"/>
          <w:szCs w:val="28"/>
          <w:lang w:val="en-US"/>
        </w:rPr>
        <w:t>9</w:t>
      </w:r>
      <w:r>
        <w:rPr>
          <w:rFonts w:ascii="Bookman Old Style" w:hAnsi="Bookman Old Style"/>
          <w:sz w:val="28"/>
          <w:szCs w:val="28"/>
          <w:lang w:val="en-US"/>
        </w:rPr>
        <w:t>.</w:t>
      </w:r>
      <w:r w:rsidR="00585D3E">
        <w:rPr>
          <w:rFonts w:ascii="Bookman Old Style" w:hAnsi="Bookman Old Style"/>
          <w:sz w:val="28"/>
          <w:szCs w:val="28"/>
          <w:lang w:val="en-US"/>
        </w:rPr>
        <w:t xml:space="preserve"> Cultivation &amp; profit-production of Yuca </w:t>
      </w:r>
      <w:r w:rsidR="003070AF">
        <w:rPr>
          <w:rFonts w:ascii="Bookman Old Style" w:hAnsi="Bookman Old Style"/>
          <w:sz w:val="28"/>
          <w:szCs w:val="28"/>
          <w:lang w:val="en-US"/>
        </w:rPr>
        <w:t xml:space="preserve">and other root products: carrots, onion, and </w:t>
      </w:r>
      <w:r w:rsidR="00F841B3">
        <w:rPr>
          <w:rFonts w:ascii="Bookman Old Style" w:hAnsi="Bookman Old Style"/>
          <w:sz w:val="28"/>
          <w:szCs w:val="28"/>
          <w:lang w:val="en-US"/>
        </w:rPr>
        <w:t>sweet potato</w:t>
      </w:r>
    </w:p>
    <w:p w14:paraId="51C5D5B5" w14:textId="719B2960" w:rsidR="005D2B2C" w:rsidRDefault="005D2B2C" w:rsidP="003070AF">
      <w:pPr>
        <w:spacing w:after="0"/>
        <w:ind w:left="-288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3070AF">
        <w:rPr>
          <w:rFonts w:ascii="Bookman Old Style" w:hAnsi="Bookman Old Style"/>
          <w:sz w:val="28"/>
          <w:szCs w:val="28"/>
          <w:lang w:val="en-US"/>
        </w:rPr>
        <w:t xml:space="preserve"> 10</w:t>
      </w:r>
      <w:proofErr w:type="gramStart"/>
      <w:r>
        <w:rPr>
          <w:rFonts w:ascii="Bookman Old Style" w:hAnsi="Bookman Old Style"/>
          <w:sz w:val="28"/>
          <w:szCs w:val="28"/>
          <w:lang w:val="en-US"/>
        </w:rPr>
        <w:t>.</w:t>
      </w:r>
      <w:r w:rsidR="00585D3E"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F841B3">
        <w:rPr>
          <w:rFonts w:ascii="Bookman Old Style" w:hAnsi="Bookman Old Style"/>
          <w:sz w:val="28"/>
          <w:szCs w:val="28"/>
          <w:lang w:val="en-US"/>
        </w:rPr>
        <w:t>Herbs</w:t>
      </w:r>
      <w:proofErr w:type="gramEnd"/>
      <w:r w:rsidR="00F841B3">
        <w:rPr>
          <w:rFonts w:ascii="Bookman Old Style" w:hAnsi="Bookman Old Style"/>
          <w:sz w:val="28"/>
          <w:szCs w:val="28"/>
          <w:lang w:val="en-US"/>
        </w:rPr>
        <w:t xml:space="preserve"> for </w:t>
      </w:r>
      <w:proofErr w:type="spellStart"/>
      <w:r w:rsidR="00F841B3">
        <w:rPr>
          <w:rFonts w:ascii="Bookman Old Style" w:hAnsi="Bookman Old Style"/>
          <w:sz w:val="28"/>
          <w:szCs w:val="28"/>
          <w:lang w:val="en-US"/>
        </w:rPr>
        <w:t>Yucayeque</w:t>
      </w:r>
      <w:proofErr w:type="spellEnd"/>
      <w:r w:rsidR="00F841B3">
        <w:rPr>
          <w:rFonts w:ascii="Bookman Old Style" w:hAnsi="Bookman Old Style"/>
          <w:sz w:val="28"/>
          <w:szCs w:val="28"/>
          <w:lang w:val="en-US"/>
        </w:rPr>
        <w:t xml:space="preserve"> use: Cilantro and others (for teas).</w:t>
      </w:r>
    </w:p>
    <w:p w14:paraId="358DE3C5" w14:textId="063B4A30" w:rsidR="005D2B2C" w:rsidRDefault="00F841B3" w:rsidP="00F841B3">
      <w:pPr>
        <w:spacing w:after="0"/>
        <w:ind w:left="-288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11</w:t>
      </w:r>
      <w:proofErr w:type="gramStart"/>
      <w:r w:rsidR="005D2B2C">
        <w:rPr>
          <w:rFonts w:ascii="Bookman Old Style" w:hAnsi="Bookman Old Style"/>
          <w:sz w:val="28"/>
          <w:szCs w:val="28"/>
          <w:lang w:val="en-US"/>
        </w:rPr>
        <w:t xml:space="preserve">. </w:t>
      </w:r>
      <w:r>
        <w:rPr>
          <w:rFonts w:ascii="Bookman Old Style" w:hAnsi="Bookman Old Style"/>
          <w:sz w:val="28"/>
          <w:szCs w:val="28"/>
          <w:lang w:val="en-US"/>
        </w:rPr>
        <w:t xml:space="preserve"> Tomato</w:t>
      </w:r>
      <w:proofErr w:type="gramEnd"/>
    </w:p>
    <w:p w14:paraId="097289AF" w14:textId="2B99BD40" w:rsidR="005D2B2C" w:rsidRDefault="005D2B2C" w:rsidP="00F841B3">
      <w:pPr>
        <w:spacing w:after="0"/>
        <w:ind w:left="-288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F841B3">
        <w:rPr>
          <w:rFonts w:ascii="Bookman Old Style" w:hAnsi="Bookman Old Style"/>
          <w:sz w:val="28"/>
          <w:szCs w:val="28"/>
          <w:lang w:val="en-US"/>
        </w:rPr>
        <w:t xml:space="preserve"> 12</w:t>
      </w:r>
      <w:proofErr w:type="gramStart"/>
      <w:r w:rsidR="00F841B3">
        <w:rPr>
          <w:rFonts w:ascii="Bookman Old Style" w:hAnsi="Bookman Old Style"/>
          <w:sz w:val="28"/>
          <w:szCs w:val="28"/>
          <w:lang w:val="en-US"/>
        </w:rPr>
        <w:t>.  Beet</w:t>
      </w:r>
      <w:proofErr w:type="gramEnd"/>
    </w:p>
    <w:p w14:paraId="4DF74D46" w14:textId="77777777" w:rsidR="005D2B2C" w:rsidRPr="00BC72DA" w:rsidRDefault="005D2B2C" w:rsidP="005D2B2C">
      <w:pPr>
        <w:jc w:val="both"/>
        <w:rPr>
          <w:rFonts w:ascii="Bookman Old Style" w:hAnsi="Bookman Old Style"/>
          <w:sz w:val="16"/>
          <w:szCs w:val="16"/>
          <w:lang w:val="en-US"/>
        </w:rPr>
      </w:pPr>
    </w:p>
    <w:p w14:paraId="0B186F24" w14:textId="45E2EBD4" w:rsidR="005D2B2C" w:rsidRDefault="005D2B2C" w:rsidP="005D2B2C">
      <w:p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MOREU COLLEGE</w:t>
      </w:r>
      <w:r w:rsidR="00147425">
        <w:rPr>
          <w:rFonts w:ascii="Bookman Old Style" w:hAnsi="Bookman Old Style"/>
          <w:sz w:val="28"/>
          <w:szCs w:val="28"/>
          <w:lang w:val="en-US"/>
        </w:rPr>
        <w:t xml:space="preserve"> Requires </w:t>
      </w:r>
      <w:r w:rsidR="001A1A75">
        <w:rPr>
          <w:rFonts w:ascii="Bookman Old Style" w:hAnsi="Bookman Old Style"/>
          <w:sz w:val="28"/>
          <w:szCs w:val="28"/>
          <w:lang w:val="en-US"/>
        </w:rPr>
        <w:t>a S</w:t>
      </w:r>
      <w:r w:rsidR="00147425">
        <w:rPr>
          <w:rFonts w:ascii="Bookman Old Style" w:hAnsi="Bookman Old Style"/>
          <w:sz w:val="28"/>
          <w:szCs w:val="28"/>
          <w:lang w:val="en-US"/>
        </w:rPr>
        <w:t>econdary diploma)</w:t>
      </w:r>
      <w:r>
        <w:rPr>
          <w:rFonts w:ascii="Bookman Old Style" w:hAnsi="Bookman Old Style"/>
          <w:sz w:val="28"/>
          <w:szCs w:val="28"/>
          <w:lang w:val="en-US"/>
        </w:rPr>
        <w:t>:</w:t>
      </w:r>
    </w:p>
    <w:p w14:paraId="63223EF0" w14:textId="77777777" w:rsidR="00BC72DA" w:rsidRDefault="00BC72DA" w:rsidP="00BC72DA">
      <w:pPr>
        <w:pStyle w:val="Prrafodelista"/>
        <w:numPr>
          <w:ilvl w:val="0"/>
          <w:numId w:val="34"/>
        </w:numPr>
        <w:jc w:val="both"/>
        <w:rPr>
          <w:rFonts w:ascii="Bookman Old Style" w:hAnsi="Bookman Old Style"/>
          <w:sz w:val="28"/>
          <w:szCs w:val="28"/>
          <w:lang w:val="en-US"/>
        </w:rPr>
      </w:pPr>
      <w:r w:rsidRPr="00BC72DA">
        <w:rPr>
          <w:rFonts w:ascii="Bookman Old Style" w:hAnsi="Bookman Old Style"/>
          <w:sz w:val="28"/>
          <w:szCs w:val="28"/>
          <w:lang w:val="en-US"/>
        </w:rPr>
        <w:t>Indigenous American Philosophy (</w:t>
      </w:r>
      <w:r>
        <w:rPr>
          <w:rFonts w:ascii="Bookman Old Style" w:hAnsi="Bookman Old Style"/>
          <w:sz w:val="28"/>
          <w:szCs w:val="28"/>
          <w:lang w:val="en-US"/>
        </w:rPr>
        <w:t>8 classes)</w:t>
      </w:r>
    </w:p>
    <w:p w14:paraId="615150B6" w14:textId="77777777" w:rsidR="00BC72DA" w:rsidRDefault="00BC72DA" w:rsidP="00BC72DA">
      <w:pPr>
        <w:pStyle w:val="Prrafodelista"/>
        <w:numPr>
          <w:ilvl w:val="0"/>
          <w:numId w:val="34"/>
        </w:num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Indigenous Philosophy (5 classes)</w:t>
      </w:r>
    </w:p>
    <w:p w14:paraId="4B480CF6" w14:textId="77777777" w:rsidR="00BC72DA" w:rsidRDefault="00BC72DA" w:rsidP="00BC72DA">
      <w:pPr>
        <w:pStyle w:val="Prrafodelista"/>
        <w:numPr>
          <w:ilvl w:val="0"/>
          <w:numId w:val="34"/>
        </w:num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Perennial Philosophy (5 classes)</w:t>
      </w:r>
    </w:p>
    <w:p w14:paraId="09FDE033" w14:textId="77777777" w:rsidR="00BC72DA" w:rsidRDefault="00BC72DA" w:rsidP="00BC72DA">
      <w:pPr>
        <w:pStyle w:val="Prrafodelista"/>
        <w:numPr>
          <w:ilvl w:val="0"/>
          <w:numId w:val="34"/>
        </w:num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Perennial Theology (5 classes)</w:t>
      </w:r>
    </w:p>
    <w:p w14:paraId="0AA95F54" w14:textId="64C3B088" w:rsidR="005D2B2C" w:rsidRPr="00BC72DA" w:rsidRDefault="00BC72DA" w:rsidP="00BC72DA">
      <w:pPr>
        <w:pStyle w:val="Prrafodelista"/>
        <w:numPr>
          <w:ilvl w:val="0"/>
          <w:numId w:val="34"/>
        </w:num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Applied Ethics (5 classes) </w:t>
      </w:r>
    </w:p>
    <w:p w14:paraId="2C5FCF9A" w14:textId="77777777" w:rsidR="005D2B2C" w:rsidRDefault="005D2B2C" w:rsidP="005D2B2C">
      <w:pPr>
        <w:jc w:val="both"/>
        <w:rPr>
          <w:rFonts w:ascii="Bookman Old Style" w:hAnsi="Bookman Old Style"/>
          <w:sz w:val="44"/>
          <w:szCs w:val="44"/>
          <w:lang w:val="en-US"/>
        </w:rPr>
      </w:pPr>
    </w:p>
    <w:p w14:paraId="35CBECCE" w14:textId="77777777" w:rsidR="00FB10C9" w:rsidRDefault="00FB10C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64EFB68" w14:textId="77777777" w:rsidR="00FB10C9" w:rsidRDefault="00FB10C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8EB6CD4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2CBB748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7919AB00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D3E4C31" w14:textId="52FB5A89" w:rsidR="005F725D" w:rsidRDefault="00147425" w:rsidP="00147425">
      <w:pPr>
        <w:spacing w:after="0"/>
        <w:jc w:val="center"/>
        <w:rPr>
          <w:rFonts w:ascii="Bookman Old Style" w:hAnsi="Bookman Old Style"/>
          <w:sz w:val="44"/>
          <w:szCs w:val="44"/>
          <w:lang w:val="en-US"/>
        </w:rPr>
      </w:pPr>
      <w:proofErr w:type="spellStart"/>
      <w:r>
        <w:rPr>
          <w:rFonts w:ascii="Bookman Old Style" w:hAnsi="Bookman Old Style"/>
          <w:sz w:val="44"/>
          <w:szCs w:val="44"/>
          <w:lang w:val="en-US"/>
        </w:rPr>
        <w:lastRenderedPageBreak/>
        <w:t>Caciquizmo</w:t>
      </w:r>
      <w:proofErr w:type="spellEnd"/>
      <w:r>
        <w:rPr>
          <w:rFonts w:ascii="Bookman Old Style" w:hAnsi="Bookman Old Style"/>
          <w:sz w:val="44"/>
          <w:szCs w:val="44"/>
          <w:lang w:val="en-US"/>
        </w:rPr>
        <w:t xml:space="preserve"> de Azua</w:t>
      </w:r>
    </w:p>
    <w:p w14:paraId="4BC91E93" w14:textId="4F1B8C77" w:rsidR="00147425" w:rsidRDefault="00147425" w:rsidP="00147425">
      <w:pPr>
        <w:spacing w:after="0"/>
        <w:jc w:val="center"/>
        <w:rPr>
          <w:rFonts w:ascii="Bookman Old Style" w:hAnsi="Bookman Old Style"/>
          <w:sz w:val="28"/>
          <w:szCs w:val="28"/>
          <w:lang w:val="en-US"/>
        </w:rPr>
      </w:pPr>
      <w:r w:rsidRPr="00147425">
        <w:rPr>
          <w:rFonts w:ascii="Bookman Old Style" w:hAnsi="Bookman Old Style"/>
          <w:sz w:val="28"/>
          <w:szCs w:val="28"/>
          <w:lang w:val="en-US"/>
        </w:rPr>
        <w:t>Our Neo-Taino Governing System</w:t>
      </w:r>
    </w:p>
    <w:p w14:paraId="12F7AC97" w14:textId="77777777" w:rsidR="00147425" w:rsidRDefault="00147425" w:rsidP="00147425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7C9B5E9" w14:textId="06434749" w:rsidR="0082544B" w:rsidRDefault="00147425" w:rsidP="0082544B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Cacique Autocracy: based on traditional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yucayeque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governance (as researched from </w:t>
      </w:r>
      <w:r w:rsidR="00443EB5">
        <w:rPr>
          <w:rFonts w:ascii="Bookman Old Style" w:hAnsi="Bookman Old Style"/>
          <w:sz w:val="28"/>
          <w:szCs w:val="28"/>
          <w:lang w:val="en-US"/>
        </w:rPr>
        <w:t>Spanish</w:t>
      </w:r>
      <w:r>
        <w:rPr>
          <w:rFonts w:ascii="Bookman Old Style" w:hAnsi="Bookman Old Style"/>
          <w:sz w:val="28"/>
          <w:szCs w:val="28"/>
          <w:lang w:val="en-US"/>
        </w:rPr>
        <w:t xml:space="preserve"> sources and sacred, passed-down, oral</w:t>
      </w:r>
      <w:r w:rsidR="0082544B">
        <w:rPr>
          <w:rFonts w:ascii="Bookman Old Style" w:hAnsi="Bookman Old Style"/>
          <w:sz w:val="28"/>
          <w:szCs w:val="28"/>
          <w:lang w:val="en-US"/>
        </w:rPr>
        <w:t xml:space="preserve"> traditions).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14:paraId="7F9C7573" w14:textId="6665BB27" w:rsidR="00147425" w:rsidRDefault="00551ECE" w:rsidP="0082544B">
      <w:pPr>
        <w:spacing w:after="0"/>
        <w:jc w:val="center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28"/>
          <w:szCs w:val="28"/>
          <w:lang w:val="en-US"/>
        </w:rPr>
        <w:drawing>
          <wp:inline distT="0" distB="0" distL="0" distR="0" wp14:anchorId="4FF86A44" wp14:editId="1941D1B0">
            <wp:extent cx="3611880" cy="1833521"/>
            <wp:effectExtent l="0" t="0" r="7620" b="0"/>
            <wp:docPr id="146284787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972" cy="187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DB6E" w14:textId="77777777" w:rsidR="00551ECE" w:rsidRDefault="00551ECE" w:rsidP="00147425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2C85211D" w14:textId="51D996BE" w:rsidR="00147425" w:rsidRDefault="00147425" w:rsidP="00147425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0F121C">
        <w:rPr>
          <w:rFonts w:ascii="Bookman Old Style" w:hAnsi="Bookman Old Style"/>
          <w:b/>
          <w:bCs/>
          <w:sz w:val="28"/>
          <w:szCs w:val="28"/>
          <w:lang w:val="en-US"/>
        </w:rPr>
        <w:t xml:space="preserve">Cacique’s </w:t>
      </w:r>
      <w:r w:rsidR="001A1A75">
        <w:rPr>
          <w:rFonts w:ascii="Bookman Old Style" w:hAnsi="Bookman Old Style"/>
          <w:b/>
          <w:bCs/>
          <w:sz w:val="28"/>
          <w:szCs w:val="28"/>
          <w:lang w:val="en-US"/>
        </w:rPr>
        <w:t>A</w:t>
      </w:r>
      <w:r w:rsidRPr="000F121C">
        <w:rPr>
          <w:rFonts w:ascii="Bookman Old Style" w:hAnsi="Bookman Old Style"/>
          <w:b/>
          <w:bCs/>
          <w:sz w:val="28"/>
          <w:szCs w:val="28"/>
          <w:lang w:val="en-US"/>
        </w:rPr>
        <w:t xml:space="preserve">uthority is </w:t>
      </w:r>
      <w:r w:rsidR="001A1A75">
        <w:rPr>
          <w:rFonts w:ascii="Bookman Old Style" w:hAnsi="Bookman Old Style"/>
          <w:b/>
          <w:bCs/>
          <w:sz w:val="28"/>
          <w:szCs w:val="28"/>
          <w:lang w:val="en-US"/>
        </w:rPr>
        <w:t>M</w:t>
      </w:r>
      <w:r w:rsidRPr="000F121C">
        <w:rPr>
          <w:rFonts w:ascii="Bookman Old Style" w:hAnsi="Bookman Old Style"/>
          <w:b/>
          <w:bCs/>
          <w:sz w:val="28"/>
          <w:szCs w:val="28"/>
          <w:lang w:val="en-US"/>
        </w:rPr>
        <w:t>itigated</w:t>
      </w:r>
      <w:r w:rsidR="001A1A75" w:rsidRPr="001A1A75">
        <w:rPr>
          <w:rFonts w:ascii="Bookman Old Style" w:hAnsi="Bookman Old Style"/>
          <w:sz w:val="28"/>
          <w:szCs w:val="28"/>
          <w:lang w:val="en-US"/>
        </w:rPr>
        <w:t>:</w:t>
      </w:r>
    </w:p>
    <w:p w14:paraId="2274AA3A" w14:textId="3384D3FA" w:rsidR="00147425" w:rsidRDefault="001A1A75" w:rsidP="000F121C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In the </w:t>
      </w:r>
      <w:r w:rsidR="00147425">
        <w:rPr>
          <w:rFonts w:ascii="Bookman Old Style" w:hAnsi="Bookman Old Style"/>
          <w:sz w:val="28"/>
          <w:szCs w:val="28"/>
          <w:lang w:val="en-US"/>
        </w:rPr>
        <w:t>Dominican Republic, federal &amp; provincial laws</w:t>
      </w:r>
      <w:r w:rsidR="000F121C">
        <w:rPr>
          <w:rFonts w:ascii="Bookman Old Style" w:hAnsi="Bookman Old Style"/>
          <w:sz w:val="28"/>
          <w:szCs w:val="28"/>
          <w:lang w:val="en-US"/>
        </w:rPr>
        <w:t xml:space="preserve"> apply</w:t>
      </w:r>
      <w:r w:rsidR="0056121E">
        <w:rPr>
          <w:rFonts w:ascii="Bookman Old Style" w:hAnsi="Bookman Old Style"/>
          <w:sz w:val="28"/>
          <w:szCs w:val="28"/>
          <w:lang w:val="en-US"/>
        </w:rPr>
        <w:t xml:space="preserve">. The president of the AAA, or the </w:t>
      </w:r>
      <w:r w:rsidR="00106B6C">
        <w:rPr>
          <w:rFonts w:ascii="Bookman Old Style" w:hAnsi="Bookman Old Style"/>
          <w:sz w:val="28"/>
          <w:szCs w:val="28"/>
          <w:lang w:val="en-US"/>
        </w:rPr>
        <w:t xml:space="preserve">educational </w:t>
      </w:r>
      <w:r w:rsidR="0056121E">
        <w:rPr>
          <w:rFonts w:ascii="Bookman Old Style" w:hAnsi="Bookman Old Style"/>
          <w:sz w:val="28"/>
          <w:szCs w:val="28"/>
          <w:lang w:val="en-US"/>
        </w:rPr>
        <w:t xml:space="preserve">directors of </w:t>
      </w:r>
      <w:proofErr w:type="spellStart"/>
      <w:r w:rsidR="0056121E">
        <w:rPr>
          <w:rFonts w:ascii="Bookman Old Style" w:hAnsi="Bookman Old Style"/>
          <w:sz w:val="28"/>
          <w:szCs w:val="28"/>
          <w:lang w:val="en-US"/>
        </w:rPr>
        <w:t>Feapasur</w:t>
      </w:r>
      <w:proofErr w:type="spellEnd"/>
      <w:r w:rsidR="0056121E">
        <w:rPr>
          <w:rFonts w:ascii="Bookman Old Style" w:hAnsi="Bookman Old Style"/>
          <w:sz w:val="28"/>
          <w:szCs w:val="28"/>
          <w:lang w:val="en-US"/>
        </w:rPr>
        <w:t xml:space="preserve"> or </w:t>
      </w:r>
      <w:proofErr w:type="spellStart"/>
      <w:r w:rsidR="0056121E">
        <w:rPr>
          <w:rFonts w:ascii="Bookman Old Style" w:hAnsi="Bookman Old Style"/>
          <w:sz w:val="28"/>
          <w:szCs w:val="28"/>
          <w:lang w:val="en-US"/>
        </w:rPr>
        <w:t>Moreu</w:t>
      </w:r>
      <w:proofErr w:type="spellEnd"/>
      <w:r w:rsidR="0056121E">
        <w:rPr>
          <w:rFonts w:ascii="Bookman Old Style" w:hAnsi="Bookman Old Style"/>
          <w:sz w:val="28"/>
          <w:szCs w:val="28"/>
          <w:lang w:val="en-US"/>
        </w:rPr>
        <w:t xml:space="preserve"> College can report </w:t>
      </w:r>
      <w:r w:rsidR="00852771">
        <w:rPr>
          <w:rFonts w:ascii="Bookman Old Style" w:hAnsi="Bookman Old Style"/>
          <w:sz w:val="28"/>
          <w:szCs w:val="28"/>
          <w:lang w:val="en-US"/>
        </w:rPr>
        <w:t xml:space="preserve">serious </w:t>
      </w:r>
      <w:r w:rsidR="0056121E">
        <w:rPr>
          <w:rFonts w:ascii="Bookman Old Style" w:hAnsi="Bookman Old Style"/>
          <w:sz w:val="28"/>
          <w:szCs w:val="28"/>
          <w:lang w:val="en-US"/>
        </w:rPr>
        <w:t>cacique</w:t>
      </w:r>
      <w:r w:rsidR="00106B6C">
        <w:rPr>
          <w:rFonts w:ascii="Bookman Old Style" w:hAnsi="Bookman Old Style"/>
          <w:sz w:val="28"/>
          <w:szCs w:val="28"/>
          <w:lang w:val="en-US"/>
        </w:rPr>
        <w:t>-</w:t>
      </w:r>
      <w:r w:rsidR="0056121E">
        <w:rPr>
          <w:rFonts w:ascii="Bookman Old Style" w:hAnsi="Bookman Old Style"/>
          <w:sz w:val="28"/>
          <w:szCs w:val="28"/>
          <w:lang w:val="en-US"/>
        </w:rPr>
        <w:t xml:space="preserve">misconduct to the local government. They can then petition the Council of Elders for </w:t>
      </w:r>
      <w:r w:rsidR="0056121E" w:rsidRPr="0056121E">
        <w:rPr>
          <w:rFonts w:ascii="Bookman Old Style" w:hAnsi="Bookman Old Style"/>
          <w:i/>
          <w:iCs/>
          <w:sz w:val="28"/>
          <w:szCs w:val="28"/>
          <w:lang w:val="en-US"/>
        </w:rPr>
        <w:t>immediate</w:t>
      </w:r>
      <w:r w:rsidR="0056121E">
        <w:rPr>
          <w:rFonts w:ascii="Bookman Old Style" w:hAnsi="Bookman Old Style"/>
          <w:sz w:val="28"/>
          <w:szCs w:val="28"/>
          <w:lang w:val="en-US"/>
        </w:rPr>
        <w:t xml:space="preserve"> removal of the cacique, replacing </w:t>
      </w:r>
      <w:r w:rsidR="00106B6C">
        <w:rPr>
          <w:rFonts w:ascii="Bookman Old Style" w:hAnsi="Bookman Old Style"/>
          <w:sz w:val="28"/>
          <w:szCs w:val="28"/>
          <w:lang w:val="en-US"/>
        </w:rPr>
        <w:t>C</w:t>
      </w:r>
      <w:r w:rsidR="0056121E">
        <w:rPr>
          <w:rFonts w:ascii="Bookman Old Style" w:hAnsi="Bookman Old Style"/>
          <w:sz w:val="28"/>
          <w:szCs w:val="28"/>
          <w:lang w:val="en-US"/>
        </w:rPr>
        <w:t xml:space="preserve">acique with a </w:t>
      </w:r>
      <w:r w:rsidR="00106B6C">
        <w:rPr>
          <w:rFonts w:ascii="Bookman Old Style" w:hAnsi="Bookman Old Style"/>
          <w:sz w:val="28"/>
          <w:szCs w:val="28"/>
          <w:lang w:val="en-US"/>
        </w:rPr>
        <w:t xml:space="preserve">willing </w:t>
      </w:r>
      <w:proofErr w:type="spellStart"/>
      <w:r w:rsidR="0056121E">
        <w:rPr>
          <w:rFonts w:ascii="Bookman Old Style" w:hAnsi="Bookman Old Style"/>
          <w:sz w:val="28"/>
          <w:szCs w:val="28"/>
          <w:lang w:val="en-US"/>
        </w:rPr>
        <w:t>Bohique</w:t>
      </w:r>
      <w:proofErr w:type="spellEnd"/>
      <w:r w:rsidR="00106B6C">
        <w:rPr>
          <w:rFonts w:ascii="Bookman Old Style" w:hAnsi="Bookman Old Style"/>
          <w:sz w:val="28"/>
          <w:szCs w:val="28"/>
          <w:lang w:val="en-US"/>
        </w:rPr>
        <w:t xml:space="preserve"> (if no </w:t>
      </w:r>
      <w:proofErr w:type="spellStart"/>
      <w:r w:rsidR="00106B6C">
        <w:rPr>
          <w:rFonts w:ascii="Bookman Old Style" w:hAnsi="Bookman Old Style"/>
          <w:sz w:val="28"/>
          <w:szCs w:val="28"/>
          <w:lang w:val="en-US"/>
        </w:rPr>
        <w:t>Bohique</w:t>
      </w:r>
      <w:proofErr w:type="spellEnd"/>
      <w:r w:rsidR="00106B6C">
        <w:rPr>
          <w:rFonts w:ascii="Bookman Old Style" w:hAnsi="Bookman Old Style"/>
          <w:sz w:val="28"/>
          <w:szCs w:val="28"/>
          <w:lang w:val="en-US"/>
        </w:rPr>
        <w:t xml:space="preserve"> volunteers for the post, it must be filled by the </w:t>
      </w:r>
      <w:r w:rsidR="00852771">
        <w:rPr>
          <w:rFonts w:ascii="Bookman Old Style" w:hAnsi="Bookman Old Style"/>
          <w:sz w:val="28"/>
          <w:szCs w:val="28"/>
          <w:lang w:val="en-US"/>
        </w:rPr>
        <w:t>o</w:t>
      </w:r>
      <w:r w:rsidR="00106B6C">
        <w:rPr>
          <w:rFonts w:ascii="Bookman Old Style" w:hAnsi="Bookman Old Style"/>
          <w:sz w:val="28"/>
          <w:szCs w:val="28"/>
          <w:lang w:val="en-US"/>
        </w:rPr>
        <w:t>ldest member of the council)</w:t>
      </w:r>
      <w:r w:rsidR="0056121E">
        <w:rPr>
          <w:rFonts w:ascii="Bookman Old Style" w:hAnsi="Bookman Old Style"/>
          <w:sz w:val="28"/>
          <w:szCs w:val="28"/>
          <w:lang w:val="en-US"/>
        </w:rPr>
        <w:t>.</w:t>
      </w:r>
      <w:r w:rsidR="00106B6C">
        <w:rPr>
          <w:rFonts w:ascii="Bookman Old Style" w:hAnsi="Bookman Old Style"/>
          <w:sz w:val="28"/>
          <w:szCs w:val="28"/>
          <w:lang w:val="en-US"/>
        </w:rPr>
        <w:t xml:space="preserve"> Cacique may return to power if vindicated by the courts AND </w:t>
      </w:r>
      <w:r w:rsidR="00852771">
        <w:rPr>
          <w:rFonts w:ascii="Bookman Old Style" w:hAnsi="Bookman Old Style"/>
          <w:sz w:val="28"/>
          <w:szCs w:val="28"/>
          <w:lang w:val="en-US"/>
        </w:rPr>
        <w:t xml:space="preserve">then </w:t>
      </w:r>
      <w:r w:rsidR="00106B6C">
        <w:rPr>
          <w:rFonts w:ascii="Bookman Old Style" w:hAnsi="Bookman Old Style"/>
          <w:sz w:val="28"/>
          <w:szCs w:val="28"/>
          <w:lang w:val="en-US"/>
        </w:rPr>
        <w:t>wins a re-instatement vote by the Council; the Council of Elders is not tied to the judicial verdict and make</w:t>
      </w:r>
      <w:r w:rsidR="00852771">
        <w:rPr>
          <w:rFonts w:ascii="Bookman Old Style" w:hAnsi="Bookman Old Style"/>
          <w:sz w:val="28"/>
          <w:szCs w:val="28"/>
          <w:lang w:val="en-US"/>
        </w:rPr>
        <w:t>s</w:t>
      </w:r>
      <w:r w:rsidR="00106B6C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106B6C" w:rsidRPr="00106B6C">
        <w:rPr>
          <w:rFonts w:ascii="Bookman Old Style" w:hAnsi="Bookman Old Style"/>
          <w:i/>
          <w:iCs/>
          <w:sz w:val="28"/>
          <w:szCs w:val="28"/>
          <w:lang w:val="en-US"/>
        </w:rPr>
        <w:t>independent decision</w:t>
      </w:r>
      <w:r w:rsidR="00106B6C">
        <w:rPr>
          <w:rFonts w:ascii="Bookman Old Style" w:hAnsi="Bookman Old Style"/>
          <w:i/>
          <w:iCs/>
          <w:sz w:val="28"/>
          <w:szCs w:val="28"/>
          <w:lang w:val="en-US"/>
        </w:rPr>
        <w:t xml:space="preserve"> </w:t>
      </w:r>
      <w:r w:rsidR="00106B6C" w:rsidRPr="00106B6C">
        <w:rPr>
          <w:rFonts w:ascii="Bookman Old Style" w:hAnsi="Bookman Old Style"/>
          <w:sz w:val="28"/>
          <w:szCs w:val="28"/>
          <w:lang w:val="en-US"/>
        </w:rPr>
        <w:t xml:space="preserve">for the </w:t>
      </w:r>
      <w:r w:rsidR="00106B6C">
        <w:rPr>
          <w:rFonts w:ascii="Bookman Old Style" w:hAnsi="Bookman Old Style"/>
          <w:sz w:val="28"/>
          <w:szCs w:val="28"/>
          <w:lang w:val="en-US"/>
        </w:rPr>
        <w:t>‘g</w:t>
      </w:r>
      <w:r w:rsidR="00106B6C" w:rsidRPr="00106B6C">
        <w:rPr>
          <w:rFonts w:ascii="Bookman Old Style" w:hAnsi="Bookman Old Style"/>
          <w:sz w:val="28"/>
          <w:szCs w:val="28"/>
          <w:lang w:val="en-US"/>
        </w:rPr>
        <w:t>ood of the tribe</w:t>
      </w:r>
      <w:r w:rsidR="00106B6C">
        <w:rPr>
          <w:rFonts w:ascii="Bookman Old Style" w:hAnsi="Bookman Old Style"/>
          <w:sz w:val="28"/>
          <w:szCs w:val="28"/>
          <w:lang w:val="en-US"/>
        </w:rPr>
        <w:t>’</w:t>
      </w:r>
      <w:r w:rsidR="00106B6C" w:rsidRPr="00106B6C">
        <w:rPr>
          <w:rFonts w:ascii="Bookman Old Style" w:hAnsi="Bookman Old Style"/>
          <w:sz w:val="28"/>
          <w:szCs w:val="28"/>
          <w:lang w:val="en-US"/>
        </w:rPr>
        <w:t xml:space="preserve">. </w:t>
      </w:r>
    </w:p>
    <w:p w14:paraId="706D253F" w14:textId="77777777" w:rsidR="00636A20" w:rsidRDefault="00147425" w:rsidP="00147425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Council of Elders (8 oldest tribal members over 18 years old)</w:t>
      </w:r>
      <w:r w:rsidR="0056121E">
        <w:rPr>
          <w:rFonts w:ascii="Bookman Old Style" w:hAnsi="Bookman Old Style"/>
          <w:sz w:val="28"/>
          <w:szCs w:val="28"/>
          <w:lang w:val="en-US"/>
        </w:rPr>
        <w:t xml:space="preserve"> can veto and/or remove existing </w:t>
      </w:r>
      <w:r w:rsidR="00636A20">
        <w:rPr>
          <w:rFonts w:ascii="Bookman Old Style" w:hAnsi="Bookman Old Style"/>
          <w:sz w:val="28"/>
          <w:szCs w:val="28"/>
          <w:lang w:val="en-US"/>
        </w:rPr>
        <w:t>C</w:t>
      </w:r>
      <w:r w:rsidR="0056121E">
        <w:rPr>
          <w:rFonts w:ascii="Bookman Old Style" w:hAnsi="Bookman Old Style"/>
          <w:sz w:val="28"/>
          <w:szCs w:val="28"/>
          <w:lang w:val="en-US"/>
        </w:rPr>
        <w:t xml:space="preserve">acique through UNANIMOUS VOTE. The council can also veto </w:t>
      </w:r>
      <w:proofErr w:type="spellStart"/>
      <w:r w:rsidR="0056121E">
        <w:rPr>
          <w:rFonts w:ascii="Bookman Old Style" w:hAnsi="Bookman Old Style"/>
          <w:sz w:val="28"/>
          <w:szCs w:val="28"/>
          <w:lang w:val="en-US"/>
        </w:rPr>
        <w:t>Bohique’s</w:t>
      </w:r>
      <w:proofErr w:type="spellEnd"/>
      <w:r w:rsidR="0056121E">
        <w:rPr>
          <w:rFonts w:ascii="Bookman Old Style" w:hAnsi="Bookman Old Style"/>
          <w:sz w:val="28"/>
          <w:szCs w:val="28"/>
          <w:lang w:val="en-US"/>
        </w:rPr>
        <w:t xml:space="preserve"> command decisions, and </w:t>
      </w:r>
      <w:proofErr w:type="spellStart"/>
      <w:r w:rsidR="0056121E">
        <w:rPr>
          <w:rFonts w:ascii="Bookman Old Style" w:hAnsi="Bookman Old Style"/>
          <w:sz w:val="28"/>
          <w:szCs w:val="28"/>
          <w:lang w:val="en-US"/>
        </w:rPr>
        <w:t>Nitaino</w:t>
      </w:r>
      <w:proofErr w:type="spellEnd"/>
      <w:r w:rsidR="0056121E">
        <w:rPr>
          <w:rFonts w:ascii="Bookman Old Style" w:hAnsi="Bookman Old Style"/>
          <w:sz w:val="28"/>
          <w:szCs w:val="28"/>
          <w:lang w:val="en-US"/>
        </w:rPr>
        <w:t xml:space="preserve"> command decisions, unanimously (</w:t>
      </w:r>
      <w:proofErr w:type="spellStart"/>
      <w:r w:rsidR="0056121E">
        <w:rPr>
          <w:rFonts w:ascii="Bookman Old Style" w:hAnsi="Bookman Old Style"/>
          <w:sz w:val="28"/>
          <w:szCs w:val="28"/>
          <w:lang w:val="en-US"/>
        </w:rPr>
        <w:t>Bohiques</w:t>
      </w:r>
      <w:proofErr w:type="spellEnd"/>
      <w:r w:rsidR="0056121E">
        <w:rPr>
          <w:rFonts w:ascii="Bookman Old Style" w:hAnsi="Bookman Old Style"/>
          <w:sz w:val="28"/>
          <w:szCs w:val="28"/>
          <w:lang w:val="en-US"/>
        </w:rPr>
        <w:t xml:space="preserve"> and </w:t>
      </w:r>
      <w:proofErr w:type="spellStart"/>
      <w:r w:rsidR="0056121E">
        <w:rPr>
          <w:rFonts w:ascii="Bookman Old Style" w:hAnsi="Bookman Old Style"/>
          <w:sz w:val="28"/>
          <w:szCs w:val="28"/>
          <w:lang w:val="en-US"/>
        </w:rPr>
        <w:t>Nitainos</w:t>
      </w:r>
      <w:proofErr w:type="spellEnd"/>
      <w:r w:rsidR="0056121E">
        <w:rPr>
          <w:rFonts w:ascii="Bookman Old Style" w:hAnsi="Bookman Old Style"/>
          <w:sz w:val="28"/>
          <w:szCs w:val="28"/>
          <w:lang w:val="en-US"/>
        </w:rPr>
        <w:t xml:space="preserve"> can </w:t>
      </w:r>
      <w:r w:rsidR="0056121E" w:rsidRPr="0056121E">
        <w:rPr>
          <w:rFonts w:ascii="Bookman Old Style" w:hAnsi="Bookman Old Style"/>
          <w:i/>
          <w:iCs/>
          <w:sz w:val="28"/>
          <w:szCs w:val="28"/>
          <w:lang w:val="en-US"/>
        </w:rPr>
        <w:t>only</w:t>
      </w:r>
      <w:r w:rsidR="0056121E">
        <w:rPr>
          <w:rFonts w:ascii="Bookman Old Style" w:hAnsi="Bookman Old Style"/>
          <w:sz w:val="28"/>
          <w:szCs w:val="28"/>
          <w:lang w:val="en-US"/>
        </w:rPr>
        <w:t xml:space="preserve"> be removed by Cacique command [removal is by demotion to </w:t>
      </w:r>
      <w:r w:rsidR="0056121E" w:rsidRPr="0056121E">
        <w:rPr>
          <w:rFonts w:ascii="Bookman Old Style" w:hAnsi="Bookman Old Style"/>
          <w:i/>
          <w:iCs/>
          <w:sz w:val="28"/>
          <w:szCs w:val="28"/>
          <w:lang w:val="en-US"/>
        </w:rPr>
        <w:t>member-only</w:t>
      </w:r>
      <w:r w:rsidR="0056121E">
        <w:rPr>
          <w:rFonts w:ascii="Bookman Old Style" w:hAnsi="Bookman Old Style"/>
          <w:i/>
          <w:iCs/>
          <w:sz w:val="28"/>
          <w:szCs w:val="28"/>
          <w:lang w:val="en-US"/>
        </w:rPr>
        <w:t xml:space="preserve"> </w:t>
      </w:r>
      <w:r w:rsidR="0056121E" w:rsidRPr="0056121E">
        <w:rPr>
          <w:rFonts w:ascii="Bookman Old Style" w:hAnsi="Bookman Old Style"/>
          <w:sz w:val="28"/>
          <w:szCs w:val="28"/>
          <w:lang w:val="en-US"/>
        </w:rPr>
        <w:t>ranking]).</w:t>
      </w:r>
      <w:r w:rsidRPr="00147425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106B6C">
        <w:rPr>
          <w:rFonts w:ascii="Bookman Old Style" w:hAnsi="Bookman Old Style"/>
          <w:sz w:val="28"/>
          <w:szCs w:val="28"/>
          <w:lang w:val="en-US"/>
        </w:rPr>
        <w:t xml:space="preserve">The Council of Elders is not beyond reproach – the entire 8-member council may be replaced if a </w:t>
      </w:r>
      <w:r w:rsidR="00106B6C">
        <w:rPr>
          <w:rFonts w:ascii="Bookman Old Style" w:hAnsi="Bookman Old Style"/>
          <w:sz w:val="28"/>
          <w:szCs w:val="28"/>
          <w:lang w:val="en-US"/>
        </w:rPr>
        <w:lastRenderedPageBreak/>
        <w:t xml:space="preserve">special AREYTO ceremony is held and the entire body is removed </w:t>
      </w:r>
      <w:r w:rsidR="00636A20">
        <w:rPr>
          <w:rFonts w:ascii="Bookman Old Style" w:hAnsi="Bookman Old Style"/>
          <w:sz w:val="28"/>
          <w:szCs w:val="28"/>
          <w:lang w:val="en-US"/>
        </w:rPr>
        <w:t xml:space="preserve">in its entirety </w:t>
      </w:r>
      <w:r w:rsidR="00106B6C">
        <w:rPr>
          <w:rFonts w:ascii="Bookman Old Style" w:hAnsi="Bookman Old Style"/>
          <w:sz w:val="28"/>
          <w:szCs w:val="28"/>
          <w:lang w:val="en-US"/>
        </w:rPr>
        <w:t xml:space="preserve">by </w:t>
      </w:r>
      <w:r w:rsidR="00636A20">
        <w:rPr>
          <w:rFonts w:ascii="Bookman Old Style" w:hAnsi="Bookman Old Style"/>
          <w:sz w:val="28"/>
          <w:szCs w:val="28"/>
          <w:lang w:val="en-US"/>
        </w:rPr>
        <w:t xml:space="preserve">group </w:t>
      </w:r>
      <w:r w:rsidR="00106B6C">
        <w:rPr>
          <w:rFonts w:ascii="Bookman Old Style" w:hAnsi="Bookman Old Style"/>
          <w:sz w:val="28"/>
          <w:szCs w:val="28"/>
          <w:lang w:val="en-US"/>
        </w:rPr>
        <w:t>acclimation</w:t>
      </w:r>
      <w:r w:rsidR="00636A20">
        <w:rPr>
          <w:rFonts w:ascii="Bookman Old Style" w:hAnsi="Bookman Old Style"/>
          <w:sz w:val="28"/>
          <w:szCs w:val="28"/>
          <w:lang w:val="en-US"/>
        </w:rPr>
        <w:t>, even if the entire council is not present for the act</w:t>
      </w:r>
      <w:r w:rsidR="00106B6C">
        <w:rPr>
          <w:rFonts w:ascii="Bookman Old Style" w:hAnsi="Bookman Old Style"/>
          <w:sz w:val="28"/>
          <w:szCs w:val="28"/>
          <w:lang w:val="en-US"/>
        </w:rPr>
        <w:t xml:space="preserve">. </w:t>
      </w:r>
    </w:p>
    <w:p w14:paraId="09433751" w14:textId="77777777" w:rsidR="000F121C" w:rsidRDefault="00636A20" w:rsidP="000F121C">
      <w:pPr>
        <w:spacing w:after="0"/>
        <w:ind w:left="720"/>
        <w:jc w:val="both"/>
        <w:rPr>
          <w:rFonts w:ascii="Bookman Old Style" w:hAnsi="Bookman Old Style"/>
          <w:sz w:val="28"/>
          <w:szCs w:val="28"/>
          <w:lang w:val="en-US"/>
        </w:rPr>
      </w:pPr>
      <w:proofErr w:type="spellStart"/>
      <w:r w:rsidRPr="00636A20">
        <w:rPr>
          <w:rFonts w:ascii="Bookman Old Style" w:hAnsi="Bookman Old Style"/>
          <w:sz w:val="28"/>
          <w:szCs w:val="28"/>
          <w:lang w:val="en-US"/>
        </w:rPr>
        <w:t>Bohiques</w:t>
      </w:r>
      <w:proofErr w:type="spellEnd"/>
      <w:r w:rsidRPr="00636A20">
        <w:rPr>
          <w:rFonts w:ascii="Bookman Old Style" w:hAnsi="Bookman Old Style"/>
          <w:sz w:val="28"/>
          <w:szCs w:val="28"/>
          <w:lang w:val="en-US"/>
        </w:rPr>
        <w:t xml:space="preserve">, </w:t>
      </w:r>
      <w:proofErr w:type="spellStart"/>
      <w:r w:rsidRPr="00636A20">
        <w:rPr>
          <w:rFonts w:ascii="Bookman Old Style" w:hAnsi="Bookman Old Style"/>
          <w:sz w:val="28"/>
          <w:szCs w:val="28"/>
          <w:lang w:val="en-US"/>
        </w:rPr>
        <w:t>Nitainos</w:t>
      </w:r>
      <w:proofErr w:type="spellEnd"/>
      <w:r w:rsidRPr="00636A20">
        <w:rPr>
          <w:rFonts w:ascii="Bookman Old Style" w:hAnsi="Bookman Old Style"/>
          <w:sz w:val="28"/>
          <w:szCs w:val="28"/>
          <w:lang w:val="en-US"/>
        </w:rPr>
        <w:t xml:space="preserve">, or </w:t>
      </w:r>
      <w:r>
        <w:rPr>
          <w:rFonts w:ascii="Bookman Old Style" w:hAnsi="Bookman Old Style"/>
          <w:sz w:val="28"/>
          <w:szCs w:val="28"/>
          <w:lang w:val="en-US"/>
        </w:rPr>
        <w:t>M</w:t>
      </w:r>
      <w:r w:rsidRPr="00636A20">
        <w:rPr>
          <w:rFonts w:ascii="Bookman Old Style" w:hAnsi="Bookman Old Style"/>
          <w:sz w:val="28"/>
          <w:szCs w:val="28"/>
          <w:lang w:val="en-US"/>
        </w:rPr>
        <w:t xml:space="preserve">embers </w:t>
      </w:r>
      <w:r w:rsidRPr="00636A20">
        <w:rPr>
          <w:rFonts w:ascii="Bookman Old Style" w:hAnsi="Bookman Old Style"/>
          <w:sz w:val="28"/>
          <w:szCs w:val="28"/>
          <w:u w:val="single"/>
          <w:lang w:val="en-US"/>
        </w:rPr>
        <w:t>cannot</w:t>
      </w:r>
      <w:r w:rsidRPr="00636A20">
        <w:rPr>
          <w:rFonts w:ascii="Bookman Old Style" w:hAnsi="Bookman Old Style"/>
          <w:sz w:val="28"/>
          <w:szCs w:val="28"/>
          <w:lang w:val="en-US"/>
        </w:rPr>
        <w:t xml:space="preserve"> be removed by group</w:t>
      </w:r>
    </w:p>
    <w:p w14:paraId="31787CE8" w14:textId="77777777" w:rsidR="000F121C" w:rsidRDefault="000F121C" w:rsidP="000F121C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</w:t>
      </w:r>
      <w:r w:rsidR="00636A20" w:rsidRPr="00636A20">
        <w:rPr>
          <w:rFonts w:ascii="Bookman Old Style" w:hAnsi="Bookman Old Style"/>
          <w:sz w:val="28"/>
          <w:szCs w:val="28"/>
          <w:lang w:val="en-US"/>
        </w:rPr>
        <w:t xml:space="preserve">acclimation: They are protected by </w:t>
      </w:r>
      <w:r w:rsidR="00636A20">
        <w:rPr>
          <w:rFonts w:ascii="Bookman Old Style" w:hAnsi="Bookman Old Style"/>
          <w:sz w:val="28"/>
          <w:szCs w:val="28"/>
          <w:lang w:val="en-US"/>
        </w:rPr>
        <w:t xml:space="preserve">the </w:t>
      </w:r>
      <w:r w:rsidR="00636A20" w:rsidRPr="00636A20">
        <w:rPr>
          <w:rFonts w:ascii="Bookman Old Style" w:hAnsi="Bookman Old Style"/>
          <w:sz w:val="28"/>
          <w:szCs w:val="28"/>
          <w:lang w:val="en-US"/>
        </w:rPr>
        <w:t>Cacique</w:t>
      </w:r>
      <w:r w:rsidR="00636A20">
        <w:rPr>
          <w:rFonts w:ascii="Bookman Old Style" w:hAnsi="Bookman Old Style"/>
          <w:sz w:val="28"/>
          <w:szCs w:val="28"/>
          <w:lang w:val="en-US"/>
        </w:rPr>
        <w:t>’s</w:t>
      </w:r>
      <w:r w:rsidR="00636A20" w:rsidRPr="00636A20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8E7092">
        <w:rPr>
          <w:rFonts w:ascii="Bookman Old Style" w:hAnsi="Bookman Old Style"/>
          <w:sz w:val="28"/>
          <w:szCs w:val="28"/>
          <w:lang w:val="en-US"/>
        </w:rPr>
        <w:t>time-</w:t>
      </w:r>
      <w:r w:rsidR="00636A20">
        <w:rPr>
          <w:rFonts w:ascii="Bookman Old Style" w:hAnsi="Bookman Old Style"/>
          <w:sz w:val="28"/>
          <w:szCs w:val="28"/>
          <w:lang w:val="en-US"/>
        </w:rPr>
        <w:t>vested</w:t>
      </w:r>
    </w:p>
    <w:p w14:paraId="3A7B21BD" w14:textId="77777777" w:rsidR="000F121C" w:rsidRDefault="000F121C" w:rsidP="000F121C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</w:t>
      </w:r>
      <w:r w:rsidR="00636A20" w:rsidRPr="00636A20">
        <w:rPr>
          <w:rFonts w:ascii="Bookman Old Style" w:hAnsi="Bookman Old Style"/>
          <w:sz w:val="28"/>
          <w:szCs w:val="28"/>
          <w:lang w:val="en-US"/>
        </w:rPr>
        <w:t>authority.</w:t>
      </w:r>
      <w:r w:rsidR="008720FD">
        <w:rPr>
          <w:rFonts w:ascii="Bookman Old Style" w:hAnsi="Bookman Old Style"/>
          <w:sz w:val="28"/>
          <w:szCs w:val="28"/>
          <w:lang w:val="en-US"/>
        </w:rPr>
        <w:t xml:space="preserve"> The Council of Elders holds its own </w:t>
      </w:r>
      <w:proofErr w:type="spellStart"/>
      <w:r w:rsidR="008720FD">
        <w:rPr>
          <w:rFonts w:ascii="Bookman Old Style" w:hAnsi="Bookman Old Style"/>
          <w:sz w:val="28"/>
          <w:szCs w:val="28"/>
          <w:lang w:val="en-US"/>
        </w:rPr>
        <w:t>Areyto</w:t>
      </w:r>
      <w:proofErr w:type="spellEnd"/>
      <w:r w:rsidR="008720FD">
        <w:rPr>
          <w:rFonts w:ascii="Bookman Old Style" w:hAnsi="Bookman Old Style"/>
          <w:sz w:val="28"/>
          <w:szCs w:val="28"/>
          <w:lang w:val="en-US"/>
        </w:rPr>
        <w:t xml:space="preserve"> from time-</w:t>
      </w:r>
    </w:p>
    <w:p w14:paraId="3A154118" w14:textId="77777777" w:rsidR="000F121C" w:rsidRDefault="000F121C" w:rsidP="000F121C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 </w:t>
      </w:r>
      <w:r w:rsidR="008720FD">
        <w:rPr>
          <w:rFonts w:ascii="Bookman Old Style" w:hAnsi="Bookman Old Style"/>
          <w:sz w:val="28"/>
          <w:szCs w:val="28"/>
          <w:lang w:val="en-US"/>
        </w:rPr>
        <w:t xml:space="preserve">to-time </w:t>
      </w:r>
      <w:r w:rsidR="008E7092">
        <w:rPr>
          <w:rFonts w:ascii="Bookman Old Style" w:hAnsi="Bookman Old Style"/>
          <w:sz w:val="28"/>
          <w:szCs w:val="28"/>
          <w:lang w:val="en-US"/>
        </w:rPr>
        <w:t>to</w:t>
      </w:r>
      <w:r w:rsidR="008720FD">
        <w:rPr>
          <w:rFonts w:ascii="Bookman Old Style" w:hAnsi="Bookman Old Style"/>
          <w:sz w:val="28"/>
          <w:szCs w:val="28"/>
          <w:lang w:val="en-US"/>
        </w:rPr>
        <w:t xml:space="preserve"> listen to problems within the </w:t>
      </w:r>
      <w:proofErr w:type="spellStart"/>
      <w:r w:rsidR="008720FD">
        <w:rPr>
          <w:rFonts w:ascii="Bookman Old Style" w:hAnsi="Bookman Old Style"/>
          <w:sz w:val="28"/>
          <w:szCs w:val="28"/>
          <w:lang w:val="en-US"/>
        </w:rPr>
        <w:t>Yucayeque</w:t>
      </w:r>
      <w:proofErr w:type="spellEnd"/>
      <w:r w:rsidR="008720FD">
        <w:rPr>
          <w:rFonts w:ascii="Bookman Old Style" w:hAnsi="Bookman Old Style"/>
          <w:sz w:val="28"/>
          <w:szCs w:val="28"/>
          <w:lang w:val="en-US"/>
        </w:rPr>
        <w:t xml:space="preserve"> and provide</w:t>
      </w:r>
    </w:p>
    <w:p w14:paraId="61E95418" w14:textId="606B61B0" w:rsidR="00147425" w:rsidRPr="00636A20" w:rsidRDefault="000F121C" w:rsidP="000F121C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 </w:t>
      </w:r>
      <w:r w:rsidR="008720FD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8E7092">
        <w:rPr>
          <w:rFonts w:ascii="Bookman Old Style" w:hAnsi="Bookman Old Style"/>
          <w:sz w:val="28"/>
          <w:szCs w:val="28"/>
          <w:lang w:val="en-US"/>
        </w:rPr>
        <w:t>guidance</w:t>
      </w:r>
      <w:r w:rsidR="008720FD">
        <w:rPr>
          <w:rFonts w:ascii="Bookman Old Style" w:hAnsi="Bookman Old Style"/>
          <w:sz w:val="28"/>
          <w:szCs w:val="28"/>
          <w:lang w:val="en-US"/>
        </w:rPr>
        <w:t>.</w:t>
      </w:r>
    </w:p>
    <w:p w14:paraId="765DA4F4" w14:textId="4E5DBD0A" w:rsidR="005D2B2C" w:rsidRDefault="005D2B2C" w:rsidP="00EA3D29">
      <w:pPr>
        <w:spacing w:after="0"/>
        <w:jc w:val="center"/>
        <w:rPr>
          <w:rFonts w:ascii="Bookman Old Style" w:hAnsi="Bookman Old Style"/>
          <w:sz w:val="28"/>
          <w:szCs w:val="28"/>
          <w:lang w:val="en-US"/>
        </w:rPr>
      </w:pPr>
    </w:p>
    <w:p w14:paraId="45D9BC1F" w14:textId="317AD930" w:rsidR="005D2B2C" w:rsidRDefault="00A534F2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A534F2">
        <w:rPr>
          <w:rFonts w:ascii="Bookman Old Style" w:hAnsi="Bookman Old Style"/>
          <w:b/>
          <w:bCs/>
          <w:sz w:val="28"/>
          <w:szCs w:val="28"/>
          <w:lang w:val="en-US"/>
        </w:rPr>
        <w:t>Note</w:t>
      </w:r>
      <w:r>
        <w:rPr>
          <w:rFonts w:ascii="Bookman Old Style" w:hAnsi="Bookman Old Style"/>
          <w:sz w:val="28"/>
          <w:szCs w:val="28"/>
          <w:lang w:val="en-US"/>
        </w:rPr>
        <w:t>: In our Neo-Taino model, while the Cacique appears to have total authority, his/her authority is checked by the AAA invoking local laws</w:t>
      </w:r>
      <w:r w:rsidR="008E7092">
        <w:rPr>
          <w:rFonts w:ascii="Bookman Old Style" w:hAnsi="Bookman Old Style"/>
          <w:sz w:val="28"/>
          <w:szCs w:val="28"/>
          <w:lang w:val="en-US"/>
        </w:rPr>
        <w:t xml:space="preserve"> (</w:t>
      </w:r>
      <w:r w:rsidR="003002F7">
        <w:rPr>
          <w:rFonts w:ascii="Bookman Old Style" w:hAnsi="Bookman Old Style"/>
          <w:sz w:val="28"/>
          <w:szCs w:val="28"/>
          <w:lang w:val="en-US"/>
        </w:rPr>
        <w:t>school directors</w:t>
      </w:r>
      <w:r w:rsidR="008E7092">
        <w:rPr>
          <w:rFonts w:ascii="Bookman Old Style" w:hAnsi="Bookman Old Style"/>
          <w:sz w:val="28"/>
          <w:szCs w:val="28"/>
          <w:lang w:val="en-US"/>
        </w:rPr>
        <w:t xml:space="preserve"> can also do that)</w:t>
      </w:r>
      <w:r w:rsidR="003002F7">
        <w:rPr>
          <w:rFonts w:ascii="Bookman Old Style" w:hAnsi="Bookman Old Style"/>
          <w:sz w:val="28"/>
          <w:szCs w:val="28"/>
          <w:lang w:val="en-US"/>
        </w:rPr>
        <w:t xml:space="preserve">, </w:t>
      </w:r>
      <w:r>
        <w:rPr>
          <w:rFonts w:ascii="Bookman Old Style" w:hAnsi="Bookman Old Style"/>
          <w:sz w:val="28"/>
          <w:szCs w:val="28"/>
          <w:lang w:val="en-US"/>
        </w:rPr>
        <w:t xml:space="preserve">and in the event of </w:t>
      </w:r>
      <w:proofErr w:type="spellStart"/>
      <w:r w:rsidR="003002F7">
        <w:rPr>
          <w:rFonts w:ascii="Bookman Old Style" w:hAnsi="Bookman Old Style"/>
          <w:sz w:val="28"/>
          <w:szCs w:val="28"/>
          <w:lang w:val="en-US"/>
        </w:rPr>
        <w:t>yucayeque</w:t>
      </w:r>
      <w:proofErr w:type="spellEnd"/>
      <w:r w:rsidR="003002F7"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 xml:space="preserve">injustice or favoritism, by </w:t>
      </w:r>
      <w:r w:rsidR="003002F7">
        <w:rPr>
          <w:rFonts w:ascii="Bookman Old Style" w:hAnsi="Bookman Old Style"/>
          <w:sz w:val="28"/>
          <w:szCs w:val="28"/>
          <w:lang w:val="en-US"/>
        </w:rPr>
        <w:t>the Council of Elders</w:t>
      </w:r>
      <w:r w:rsidR="008E7092">
        <w:rPr>
          <w:rFonts w:ascii="Bookman Old Style" w:hAnsi="Bookman Old Style"/>
          <w:sz w:val="28"/>
          <w:szCs w:val="28"/>
          <w:lang w:val="en-US"/>
        </w:rPr>
        <w:t xml:space="preserve"> which can remove him temporarily or permanently</w:t>
      </w:r>
      <w:r>
        <w:rPr>
          <w:rFonts w:ascii="Bookman Old Style" w:hAnsi="Bookman Old Style"/>
          <w:sz w:val="28"/>
          <w:szCs w:val="28"/>
          <w:lang w:val="en-US"/>
        </w:rPr>
        <w:t xml:space="preserve">. </w:t>
      </w:r>
      <w:r w:rsidR="006A021A">
        <w:rPr>
          <w:rFonts w:ascii="Bookman Old Style" w:hAnsi="Bookman Old Style"/>
          <w:sz w:val="28"/>
          <w:szCs w:val="28"/>
          <w:lang w:val="en-US"/>
        </w:rPr>
        <w:t xml:space="preserve">Therefore, the Cacique authority is </w:t>
      </w:r>
      <w:r w:rsidR="008E7092">
        <w:rPr>
          <w:rFonts w:ascii="Bookman Old Style" w:hAnsi="Bookman Old Style"/>
          <w:sz w:val="28"/>
          <w:szCs w:val="28"/>
          <w:lang w:val="en-US"/>
        </w:rPr>
        <w:t>maintained</w:t>
      </w:r>
      <w:r w:rsidR="006A021A">
        <w:rPr>
          <w:rFonts w:ascii="Bookman Old Style" w:hAnsi="Bookman Old Style"/>
          <w:sz w:val="28"/>
          <w:szCs w:val="28"/>
          <w:lang w:val="en-US"/>
        </w:rPr>
        <w:t xml:space="preserve"> by his transparency, wise use of power, </w:t>
      </w:r>
      <w:r w:rsidR="008E7092">
        <w:rPr>
          <w:rFonts w:ascii="Bookman Old Style" w:hAnsi="Bookman Old Style"/>
          <w:sz w:val="28"/>
          <w:szCs w:val="28"/>
          <w:lang w:val="en-US"/>
        </w:rPr>
        <w:t>caring</w:t>
      </w:r>
      <w:r w:rsidR="000F121C">
        <w:rPr>
          <w:rFonts w:ascii="Bookman Old Style" w:hAnsi="Bookman Old Style"/>
          <w:sz w:val="28"/>
          <w:szCs w:val="28"/>
          <w:lang w:val="en-US"/>
        </w:rPr>
        <w:t xml:space="preserve"> demeanor</w:t>
      </w:r>
      <w:r w:rsidR="008E7092">
        <w:rPr>
          <w:rFonts w:ascii="Bookman Old Style" w:hAnsi="Bookman Old Style"/>
          <w:sz w:val="28"/>
          <w:szCs w:val="28"/>
          <w:lang w:val="en-US"/>
        </w:rPr>
        <w:t xml:space="preserve">, </w:t>
      </w:r>
      <w:r w:rsidR="006A021A">
        <w:rPr>
          <w:rFonts w:ascii="Bookman Old Style" w:hAnsi="Bookman Old Style"/>
          <w:sz w:val="28"/>
          <w:szCs w:val="28"/>
          <w:lang w:val="en-US"/>
        </w:rPr>
        <w:t>and loyalty to the tribe</w:t>
      </w:r>
      <w:r w:rsidR="00443EB5">
        <w:rPr>
          <w:rFonts w:ascii="Bookman Old Style" w:hAnsi="Bookman Old Style"/>
          <w:sz w:val="28"/>
          <w:szCs w:val="28"/>
          <w:lang w:val="en-US"/>
        </w:rPr>
        <w:t>-</w:t>
      </w:r>
      <w:r w:rsidR="006A021A">
        <w:rPr>
          <w:rFonts w:ascii="Bookman Old Style" w:hAnsi="Bookman Old Style"/>
          <w:sz w:val="28"/>
          <w:szCs w:val="28"/>
          <w:lang w:val="en-US"/>
        </w:rPr>
        <w:t>as</w:t>
      </w:r>
      <w:r w:rsidR="00443EB5">
        <w:rPr>
          <w:rFonts w:ascii="Bookman Old Style" w:hAnsi="Bookman Old Style"/>
          <w:sz w:val="28"/>
          <w:szCs w:val="28"/>
          <w:lang w:val="en-US"/>
        </w:rPr>
        <w:t>-</w:t>
      </w:r>
      <w:r w:rsidR="006A021A">
        <w:rPr>
          <w:rFonts w:ascii="Bookman Old Style" w:hAnsi="Bookman Old Style"/>
          <w:sz w:val="28"/>
          <w:szCs w:val="28"/>
          <w:lang w:val="en-US"/>
        </w:rPr>
        <w:t>a</w:t>
      </w:r>
      <w:r w:rsidR="00443EB5">
        <w:rPr>
          <w:rFonts w:ascii="Bookman Old Style" w:hAnsi="Bookman Old Style"/>
          <w:sz w:val="28"/>
          <w:szCs w:val="28"/>
          <w:lang w:val="en-US"/>
        </w:rPr>
        <w:t>-</w:t>
      </w:r>
      <w:r w:rsidR="006A021A">
        <w:rPr>
          <w:rFonts w:ascii="Bookman Old Style" w:hAnsi="Bookman Old Style"/>
          <w:sz w:val="28"/>
          <w:szCs w:val="28"/>
          <w:lang w:val="en-US"/>
        </w:rPr>
        <w:t xml:space="preserve">whole. </w:t>
      </w:r>
    </w:p>
    <w:p w14:paraId="0F4F8250" w14:textId="77777777" w:rsidR="00147425" w:rsidRDefault="00147425" w:rsidP="00E87027">
      <w:pPr>
        <w:spacing w:after="0"/>
        <w:jc w:val="both"/>
        <w:rPr>
          <w:rFonts w:ascii="Bookman Old Style" w:hAnsi="Bookman Old Style"/>
          <w:sz w:val="16"/>
          <w:szCs w:val="16"/>
          <w:lang w:val="en-US"/>
        </w:rPr>
      </w:pPr>
    </w:p>
    <w:p w14:paraId="1F560D2A" w14:textId="77777777" w:rsidR="00551ECE" w:rsidRPr="008E7092" w:rsidRDefault="00551ECE" w:rsidP="00E87027">
      <w:pPr>
        <w:spacing w:after="0"/>
        <w:jc w:val="both"/>
        <w:rPr>
          <w:rFonts w:ascii="Bookman Old Style" w:hAnsi="Bookman Old Style"/>
          <w:sz w:val="16"/>
          <w:szCs w:val="16"/>
          <w:lang w:val="en-US"/>
        </w:rPr>
      </w:pPr>
    </w:p>
    <w:p w14:paraId="25193AC9" w14:textId="1F52F4FA" w:rsidR="00443EB5" w:rsidRDefault="00443EB5" w:rsidP="00443EB5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proofErr w:type="spellStart"/>
      <w:r w:rsidRPr="00852771">
        <w:rPr>
          <w:rFonts w:ascii="Bookman Old Style" w:hAnsi="Bookman Old Style"/>
          <w:b/>
          <w:bCs/>
          <w:sz w:val="28"/>
          <w:szCs w:val="28"/>
          <w:lang w:val="en-US"/>
        </w:rPr>
        <w:t>Bohiques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: </w:t>
      </w:r>
    </w:p>
    <w:p w14:paraId="2145FD3E" w14:textId="7864F273" w:rsidR="00443EB5" w:rsidRDefault="00443EB5" w:rsidP="00852771">
      <w:pPr>
        <w:pStyle w:val="Prrafodelista"/>
        <w:spacing w:after="0"/>
        <w:ind w:left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852771">
        <w:rPr>
          <w:rFonts w:ascii="Bookman Old Style" w:hAnsi="Bookman Old Style"/>
          <w:sz w:val="28"/>
          <w:szCs w:val="28"/>
          <w:lang w:val="en-US"/>
        </w:rPr>
        <w:t>In our Neo-Taino model</w:t>
      </w:r>
      <w:r w:rsidR="000F121C" w:rsidRPr="00852771">
        <w:rPr>
          <w:rFonts w:ascii="Bookman Old Style" w:hAnsi="Bookman Old Style"/>
          <w:sz w:val="28"/>
          <w:szCs w:val="28"/>
          <w:lang w:val="en-US"/>
        </w:rPr>
        <w:t>,</w:t>
      </w:r>
      <w:r w:rsidRPr="00852771"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spellStart"/>
      <w:r w:rsidRPr="00852771">
        <w:rPr>
          <w:rFonts w:ascii="Bookman Old Style" w:hAnsi="Bookman Old Style"/>
          <w:sz w:val="28"/>
          <w:szCs w:val="28"/>
          <w:lang w:val="en-US"/>
        </w:rPr>
        <w:t>Bohiques</w:t>
      </w:r>
      <w:proofErr w:type="spellEnd"/>
      <w:r w:rsidRPr="00852771">
        <w:rPr>
          <w:rFonts w:ascii="Bookman Old Style" w:hAnsi="Bookman Old Style"/>
          <w:sz w:val="28"/>
          <w:szCs w:val="28"/>
          <w:lang w:val="en-US"/>
        </w:rPr>
        <w:t xml:space="preserve"> are spiritual individuals</w:t>
      </w:r>
      <w:r w:rsidR="00852771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0F121C">
        <w:rPr>
          <w:rFonts w:ascii="Bookman Old Style" w:hAnsi="Bookman Old Style"/>
          <w:sz w:val="28"/>
          <w:szCs w:val="28"/>
          <w:lang w:val="en-US"/>
        </w:rPr>
        <w:t>from</w:t>
      </w:r>
      <w:r w:rsidR="00852771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0F121C">
        <w:rPr>
          <w:rFonts w:ascii="Bookman Old Style" w:hAnsi="Bookman Old Style"/>
          <w:sz w:val="28"/>
          <w:szCs w:val="28"/>
          <w:lang w:val="en-US"/>
        </w:rPr>
        <w:t xml:space="preserve">various local </w:t>
      </w:r>
      <w:r w:rsidR="008E7092" w:rsidRPr="000F121C">
        <w:rPr>
          <w:rFonts w:ascii="Bookman Old Style" w:hAnsi="Bookman Old Style"/>
          <w:sz w:val="28"/>
          <w:szCs w:val="28"/>
          <w:lang w:val="en-US"/>
        </w:rPr>
        <w:t xml:space="preserve">real-world </w:t>
      </w:r>
      <w:r w:rsidRPr="000F121C">
        <w:rPr>
          <w:rFonts w:ascii="Bookman Old Style" w:hAnsi="Bookman Old Style"/>
          <w:sz w:val="28"/>
          <w:szCs w:val="28"/>
          <w:lang w:val="en-US"/>
        </w:rPr>
        <w:t xml:space="preserve">traditions (regardless of credo). </w:t>
      </w:r>
      <w:r w:rsidR="000F121C" w:rsidRPr="000F121C">
        <w:rPr>
          <w:rFonts w:ascii="Bookman Old Style" w:hAnsi="Bookman Old Style"/>
          <w:i/>
          <w:iCs/>
          <w:sz w:val="28"/>
          <w:szCs w:val="28"/>
          <w:lang w:val="en-US"/>
        </w:rPr>
        <w:t>There is one for every 500 members</w:t>
      </w:r>
      <w:r w:rsidR="000F121C" w:rsidRPr="000F121C">
        <w:rPr>
          <w:rFonts w:ascii="Bookman Old Style" w:hAnsi="Bookman Old Style"/>
          <w:sz w:val="28"/>
          <w:szCs w:val="28"/>
          <w:lang w:val="en-US"/>
        </w:rPr>
        <w:t>; t</w:t>
      </w:r>
      <w:r w:rsidRPr="000F121C">
        <w:rPr>
          <w:rFonts w:ascii="Bookman Old Style" w:hAnsi="Bookman Old Style"/>
          <w:sz w:val="28"/>
          <w:szCs w:val="28"/>
          <w:lang w:val="en-US"/>
        </w:rPr>
        <w:t>hey are chosen from the</w:t>
      </w:r>
      <w:r w:rsidR="00852771">
        <w:rPr>
          <w:rFonts w:ascii="Bookman Old Style" w:hAnsi="Bookman Old Style"/>
          <w:sz w:val="28"/>
          <w:szCs w:val="28"/>
          <w:lang w:val="en-US"/>
        </w:rPr>
        <w:t xml:space="preserve"> gen</w:t>
      </w:r>
      <w:r w:rsidRPr="000F121C">
        <w:rPr>
          <w:rFonts w:ascii="Bookman Old Style" w:hAnsi="Bookman Old Style"/>
          <w:sz w:val="28"/>
          <w:szCs w:val="28"/>
          <w:lang w:val="en-US"/>
        </w:rPr>
        <w:t xml:space="preserve">eral </w:t>
      </w:r>
      <w:r w:rsidR="00852771">
        <w:rPr>
          <w:rFonts w:ascii="Bookman Old Style" w:hAnsi="Bookman Old Style"/>
          <w:sz w:val="28"/>
          <w:szCs w:val="28"/>
          <w:lang w:val="en-US"/>
        </w:rPr>
        <w:t>m</w:t>
      </w:r>
      <w:r w:rsidRPr="000F121C">
        <w:rPr>
          <w:rFonts w:ascii="Bookman Old Style" w:hAnsi="Bookman Old Style"/>
          <w:sz w:val="28"/>
          <w:szCs w:val="28"/>
          <w:lang w:val="en-US"/>
        </w:rPr>
        <w:t>embership by the Cacique and must be open to new ideas (or old ideas)</w:t>
      </w:r>
      <w:r w:rsidR="00186A1C" w:rsidRPr="000F121C">
        <w:rPr>
          <w:rFonts w:ascii="Bookman Old Style" w:hAnsi="Bookman Old Style"/>
          <w:sz w:val="28"/>
          <w:szCs w:val="28"/>
          <w:lang w:val="en-US"/>
        </w:rPr>
        <w:t>: m</w:t>
      </w:r>
      <w:r w:rsidR="008E7092" w:rsidRPr="000F121C">
        <w:rPr>
          <w:rFonts w:ascii="Bookman Old Style" w:hAnsi="Bookman Old Style"/>
          <w:sz w:val="28"/>
          <w:szCs w:val="28"/>
          <w:lang w:val="en-US"/>
        </w:rPr>
        <w:t xml:space="preserve">ust be </w:t>
      </w:r>
      <w:r w:rsidRPr="000F121C">
        <w:rPr>
          <w:rFonts w:ascii="Bookman Old Style" w:hAnsi="Bookman Old Style"/>
          <w:sz w:val="28"/>
          <w:szCs w:val="28"/>
          <w:lang w:val="en-US"/>
        </w:rPr>
        <w:t xml:space="preserve">ecumenical or multi-denominational if Christians. </w:t>
      </w:r>
      <w:proofErr w:type="spellStart"/>
      <w:r w:rsidRPr="000F121C">
        <w:rPr>
          <w:rFonts w:ascii="Bookman Old Style" w:hAnsi="Bookman Old Style"/>
          <w:sz w:val="28"/>
          <w:szCs w:val="28"/>
          <w:lang w:val="en-US"/>
        </w:rPr>
        <w:t>Bohiques</w:t>
      </w:r>
      <w:proofErr w:type="spellEnd"/>
      <w:r w:rsidRPr="000F121C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8720FD" w:rsidRPr="000F121C">
        <w:rPr>
          <w:rFonts w:ascii="Bookman Old Style" w:hAnsi="Bookman Old Style"/>
          <w:sz w:val="28"/>
          <w:szCs w:val="28"/>
          <w:u w:val="single"/>
          <w:lang w:val="en-US"/>
        </w:rPr>
        <w:t>must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be enrolled in </w:t>
      </w:r>
      <w:proofErr w:type="spellStart"/>
      <w:r w:rsidR="008720FD" w:rsidRPr="000F121C">
        <w:rPr>
          <w:rFonts w:ascii="Bookman Old Style" w:hAnsi="Bookman Old Style"/>
          <w:sz w:val="28"/>
          <w:szCs w:val="28"/>
          <w:lang w:val="en-US"/>
        </w:rPr>
        <w:t>Moreu</w:t>
      </w:r>
      <w:proofErr w:type="spellEnd"/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College </w:t>
      </w:r>
      <w:r w:rsidR="008E7092" w:rsidRPr="000F121C">
        <w:rPr>
          <w:rFonts w:ascii="Bookman Old Style" w:hAnsi="Bookman Old Style"/>
          <w:sz w:val="28"/>
          <w:szCs w:val="28"/>
          <w:lang w:val="en-US"/>
        </w:rPr>
        <w:t>to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understand the mystical side of </w:t>
      </w:r>
      <w:r w:rsidR="008720FD" w:rsidRPr="000F121C">
        <w:rPr>
          <w:rFonts w:ascii="Bookman Old Style" w:hAnsi="Bookman Old Style"/>
          <w:sz w:val="28"/>
          <w:szCs w:val="28"/>
          <w:u w:val="single"/>
          <w:lang w:val="en-US"/>
        </w:rPr>
        <w:t>all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religions and are forbidden to proselytize their </w:t>
      </w:r>
      <w:r w:rsidR="008E7092" w:rsidRPr="000F121C">
        <w:rPr>
          <w:rFonts w:ascii="Bookman Old Style" w:hAnsi="Bookman Old Style"/>
          <w:sz w:val="28"/>
          <w:szCs w:val="28"/>
          <w:lang w:val="en-US"/>
        </w:rPr>
        <w:t xml:space="preserve">individual 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beliefs within the role-play-like confines of the </w:t>
      </w:r>
      <w:proofErr w:type="spellStart"/>
      <w:r w:rsidR="008720FD" w:rsidRPr="000F121C">
        <w:rPr>
          <w:rFonts w:ascii="Bookman Old Style" w:hAnsi="Bookman Old Style"/>
          <w:sz w:val="28"/>
          <w:szCs w:val="28"/>
          <w:lang w:val="en-US"/>
        </w:rPr>
        <w:t>Yucayeque</w:t>
      </w:r>
      <w:proofErr w:type="spellEnd"/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. </w:t>
      </w:r>
      <w:proofErr w:type="spellStart"/>
      <w:r w:rsidR="008720FD" w:rsidRPr="000F121C">
        <w:rPr>
          <w:rFonts w:ascii="Bookman Old Style" w:hAnsi="Bookman Old Style"/>
          <w:sz w:val="28"/>
          <w:szCs w:val="28"/>
          <w:lang w:val="en-US"/>
        </w:rPr>
        <w:t>Bohiques</w:t>
      </w:r>
      <w:proofErr w:type="spellEnd"/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can be removed at the </w:t>
      </w:r>
      <w:r w:rsidR="000F121C" w:rsidRPr="000F121C">
        <w:rPr>
          <w:rFonts w:ascii="Bookman Old Style" w:hAnsi="Bookman Old Style"/>
          <w:sz w:val="28"/>
          <w:szCs w:val="28"/>
          <w:lang w:val="en-US"/>
        </w:rPr>
        <w:t xml:space="preserve">sole 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will of the Cacique with no </w:t>
      </w:r>
      <w:r w:rsidR="00186A1C" w:rsidRPr="000F121C">
        <w:rPr>
          <w:rFonts w:ascii="Bookman Old Style" w:hAnsi="Bookman Old Style"/>
          <w:sz w:val="28"/>
          <w:szCs w:val="28"/>
          <w:lang w:val="en-US"/>
        </w:rPr>
        <w:t>process of appeal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. In public life, outside the </w:t>
      </w:r>
      <w:proofErr w:type="spellStart"/>
      <w:r w:rsidR="008720FD" w:rsidRPr="000F121C">
        <w:rPr>
          <w:rFonts w:ascii="Bookman Old Style" w:hAnsi="Bookman Old Style"/>
          <w:sz w:val="28"/>
          <w:szCs w:val="28"/>
          <w:lang w:val="en-US"/>
        </w:rPr>
        <w:t>Caciquizmo</w:t>
      </w:r>
      <w:proofErr w:type="spellEnd"/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(</w:t>
      </w:r>
      <w:proofErr w:type="spellStart"/>
      <w:r w:rsidR="008720FD" w:rsidRPr="000F121C">
        <w:rPr>
          <w:rFonts w:ascii="Bookman Old Style" w:hAnsi="Bookman Old Style"/>
          <w:sz w:val="28"/>
          <w:szCs w:val="28"/>
          <w:lang w:val="en-US"/>
        </w:rPr>
        <w:t>yuvayeque</w:t>
      </w:r>
      <w:proofErr w:type="spellEnd"/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), the </w:t>
      </w:r>
      <w:proofErr w:type="spellStart"/>
      <w:r w:rsidR="008720FD" w:rsidRPr="000F121C">
        <w:rPr>
          <w:rFonts w:ascii="Bookman Old Style" w:hAnsi="Bookman Old Style"/>
          <w:sz w:val="28"/>
          <w:szCs w:val="28"/>
          <w:lang w:val="en-US"/>
        </w:rPr>
        <w:t>Bohique</w:t>
      </w:r>
      <w:proofErr w:type="spellEnd"/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is free to express his beliefs, but will be held accountable by the C</w:t>
      </w:r>
      <w:r w:rsidR="000F121C" w:rsidRPr="000F121C">
        <w:rPr>
          <w:rFonts w:ascii="Bookman Old Style" w:hAnsi="Bookman Old Style"/>
          <w:sz w:val="28"/>
          <w:szCs w:val="28"/>
          <w:lang w:val="en-US"/>
        </w:rPr>
        <w:t>ouncil of Elders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for </w:t>
      </w:r>
      <w:r w:rsidR="008E7092" w:rsidRPr="000F121C">
        <w:rPr>
          <w:rFonts w:ascii="Bookman Old Style" w:hAnsi="Bookman Old Style"/>
          <w:sz w:val="28"/>
          <w:szCs w:val="28"/>
          <w:lang w:val="en-US"/>
        </w:rPr>
        <w:t>fomenting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internal division created by </w:t>
      </w:r>
      <w:r w:rsidR="008E7092" w:rsidRPr="000F121C">
        <w:rPr>
          <w:rFonts w:ascii="Bookman Old Style" w:hAnsi="Bookman Old Style"/>
          <w:sz w:val="28"/>
          <w:szCs w:val="28"/>
          <w:lang w:val="en-US"/>
        </w:rPr>
        <w:t>their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852771">
        <w:rPr>
          <w:rFonts w:ascii="Bookman Old Style" w:hAnsi="Bookman Old Style"/>
          <w:sz w:val="28"/>
          <w:szCs w:val="28"/>
          <w:lang w:val="en-US"/>
        </w:rPr>
        <w:t xml:space="preserve">unguarded </w:t>
      </w:r>
      <w:r w:rsidR="00186A1C" w:rsidRPr="000F121C">
        <w:rPr>
          <w:rFonts w:ascii="Bookman Old Style" w:hAnsi="Bookman Old Style"/>
          <w:sz w:val="28"/>
          <w:szCs w:val="28"/>
          <w:lang w:val="en-US"/>
        </w:rPr>
        <w:t>words or actions</w:t>
      </w:r>
      <w:r w:rsidR="008720FD" w:rsidRPr="000F121C">
        <w:rPr>
          <w:rFonts w:ascii="Bookman Old Style" w:hAnsi="Bookman Old Style"/>
          <w:sz w:val="28"/>
          <w:szCs w:val="28"/>
          <w:lang w:val="en-US"/>
        </w:rPr>
        <w:t xml:space="preserve">.  </w:t>
      </w:r>
    </w:p>
    <w:p w14:paraId="786C3473" w14:textId="77777777" w:rsidR="00551ECE" w:rsidRDefault="00551ECE" w:rsidP="00852771">
      <w:pPr>
        <w:pStyle w:val="Prrafodelista"/>
        <w:spacing w:after="0"/>
        <w:ind w:left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20FAEA18" w14:textId="77777777" w:rsidR="0082544B" w:rsidRDefault="0082544B" w:rsidP="00852771">
      <w:pPr>
        <w:pStyle w:val="Prrafodelista"/>
        <w:spacing w:after="0"/>
        <w:ind w:left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88C7D7D" w14:textId="77777777" w:rsidR="0082544B" w:rsidRDefault="0082544B" w:rsidP="00852771">
      <w:pPr>
        <w:pStyle w:val="Prrafodelista"/>
        <w:spacing w:after="0"/>
        <w:ind w:left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5474834" w14:textId="38883A28" w:rsidR="000F121C" w:rsidRDefault="000F121C" w:rsidP="000F121C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proofErr w:type="spellStart"/>
      <w:r w:rsidRPr="00852771">
        <w:rPr>
          <w:rFonts w:ascii="Bookman Old Style" w:hAnsi="Bookman Old Style"/>
          <w:b/>
          <w:bCs/>
          <w:sz w:val="28"/>
          <w:szCs w:val="28"/>
          <w:lang w:val="en-US"/>
        </w:rPr>
        <w:lastRenderedPageBreak/>
        <w:t>Nitainos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:</w:t>
      </w:r>
    </w:p>
    <w:p w14:paraId="0208E993" w14:textId="213667FB" w:rsidR="00320065" w:rsidRDefault="00852771" w:rsidP="00852771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852771">
        <w:rPr>
          <w:rFonts w:ascii="Bookman Old Style" w:hAnsi="Bookman Old Style"/>
          <w:sz w:val="28"/>
          <w:szCs w:val="28"/>
          <w:lang w:val="en-US"/>
        </w:rPr>
        <w:t xml:space="preserve">In our Neo-Taino model,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Nitainos</w:t>
      </w:r>
      <w:proofErr w:type="spellEnd"/>
      <w:r w:rsidRPr="00852771">
        <w:rPr>
          <w:rFonts w:ascii="Bookman Old Style" w:hAnsi="Bookman Old Style"/>
          <w:sz w:val="28"/>
          <w:szCs w:val="28"/>
          <w:lang w:val="en-US"/>
        </w:rPr>
        <w:t xml:space="preserve"> are </w:t>
      </w:r>
      <w:r>
        <w:rPr>
          <w:rFonts w:ascii="Bookman Old Style" w:hAnsi="Bookman Old Style"/>
          <w:sz w:val="28"/>
          <w:szCs w:val="28"/>
          <w:lang w:val="en-US"/>
        </w:rPr>
        <w:t xml:space="preserve">the close relatives and friends of the Cacique, creating a type of political base or party, we differ from the ancient model by assigning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Nitainos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specific roles </w:t>
      </w:r>
      <w:r w:rsidR="00320065">
        <w:rPr>
          <w:rFonts w:ascii="Bookman Old Style" w:hAnsi="Bookman Old Style"/>
          <w:sz w:val="28"/>
          <w:szCs w:val="28"/>
          <w:lang w:val="en-US"/>
        </w:rPr>
        <w:t>according to their interests and skills</w:t>
      </w:r>
      <w:r w:rsidR="00853E73">
        <w:rPr>
          <w:rFonts w:ascii="Bookman Old Style" w:hAnsi="Bookman Old Style"/>
          <w:sz w:val="28"/>
          <w:szCs w:val="28"/>
          <w:lang w:val="en-US"/>
        </w:rPr>
        <w:t xml:space="preserve">, </w:t>
      </w:r>
      <w:r w:rsidR="00320065">
        <w:rPr>
          <w:rFonts w:ascii="Bookman Old Style" w:hAnsi="Bookman Old Style"/>
          <w:sz w:val="28"/>
          <w:szCs w:val="28"/>
          <w:lang w:val="en-US"/>
        </w:rPr>
        <w:t xml:space="preserve">assigning them </w:t>
      </w:r>
      <w:r w:rsidR="00853E73">
        <w:rPr>
          <w:rFonts w:ascii="Bookman Old Style" w:hAnsi="Bookman Old Style"/>
          <w:sz w:val="28"/>
          <w:szCs w:val="28"/>
          <w:lang w:val="en-US"/>
        </w:rPr>
        <w:t xml:space="preserve">to tasks </w:t>
      </w:r>
      <w:r>
        <w:rPr>
          <w:rFonts w:ascii="Bookman Old Style" w:hAnsi="Bookman Old Style"/>
          <w:sz w:val="28"/>
          <w:szCs w:val="28"/>
          <w:lang w:val="en-US"/>
        </w:rPr>
        <w:t>within the entire AAA system</w:t>
      </w:r>
      <w:r w:rsidR="00320065">
        <w:rPr>
          <w:rFonts w:ascii="Bookman Old Style" w:hAnsi="Bookman Old Style"/>
          <w:sz w:val="28"/>
          <w:szCs w:val="28"/>
          <w:lang w:val="en-US"/>
        </w:rPr>
        <w:t xml:space="preserve">, by limiting their numbers, and providing </w:t>
      </w:r>
      <w:r w:rsidR="00853E73">
        <w:rPr>
          <w:rFonts w:ascii="Bookman Old Style" w:hAnsi="Bookman Old Style"/>
          <w:sz w:val="28"/>
          <w:szCs w:val="28"/>
          <w:lang w:val="en-US"/>
        </w:rPr>
        <w:t xml:space="preserve">ongoing </w:t>
      </w:r>
      <w:r w:rsidR="00320065">
        <w:rPr>
          <w:rFonts w:ascii="Bookman Old Style" w:hAnsi="Bookman Old Style"/>
          <w:sz w:val="28"/>
          <w:szCs w:val="28"/>
          <w:lang w:val="en-US"/>
        </w:rPr>
        <w:t xml:space="preserve">elder supervision. By our constitution there are 10 </w:t>
      </w:r>
      <w:proofErr w:type="spellStart"/>
      <w:r w:rsidR="00320065">
        <w:rPr>
          <w:rFonts w:ascii="Bookman Old Style" w:hAnsi="Bookman Old Style"/>
          <w:sz w:val="28"/>
          <w:szCs w:val="28"/>
          <w:lang w:val="en-US"/>
        </w:rPr>
        <w:t>Nitainos</w:t>
      </w:r>
      <w:proofErr w:type="spellEnd"/>
      <w:r w:rsidR="00320065">
        <w:rPr>
          <w:rFonts w:ascii="Bookman Old Style" w:hAnsi="Bookman Old Style"/>
          <w:sz w:val="28"/>
          <w:szCs w:val="28"/>
          <w:lang w:val="en-US"/>
        </w:rPr>
        <w:t xml:space="preserve"> for every 1,000 members, each with his/her specific role-to-play. Roles may involve the following activities</w:t>
      </w:r>
      <w:r w:rsidR="00B839ED">
        <w:rPr>
          <w:rFonts w:ascii="Bookman Old Style" w:hAnsi="Bookman Old Style"/>
          <w:sz w:val="28"/>
          <w:szCs w:val="28"/>
          <w:lang w:val="en-US"/>
        </w:rPr>
        <w:t xml:space="preserve"> (in alphabetical order)</w:t>
      </w:r>
      <w:r w:rsidR="00320065">
        <w:rPr>
          <w:rFonts w:ascii="Bookman Old Style" w:hAnsi="Bookman Old Style"/>
          <w:sz w:val="28"/>
          <w:szCs w:val="28"/>
          <w:lang w:val="en-US"/>
        </w:rPr>
        <w:t>:</w:t>
      </w:r>
    </w:p>
    <w:p w14:paraId="00330FE6" w14:textId="77777777" w:rsidR="000544BE" w:rsidRDefault="000544BE" w:rsidP="00320065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Artisans  </w:t>
      </w:r>
    </w:p>
    <w:p w14:paraId="4AAE633C" w14:textId="77777777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Care of Ceremonial Sites</w:t>
      </w:r>
    </w:p>
    <w:p w14:paraId="70994285" w14:textId="649118CD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Care </w:t>
      </w:r>
      <w:r w:rsidR="00CB2189">
        <w:rPr>
          <w:rFonts w:ascii="Bookman Old Style" w:hAnsi="Bookman Old Style"/>
          <w:sz w:val="28"/>
          <w:szCs w:val="28"/>
          <w:lang w:val="en-US"/>
        </w:rPr>
        <w:t>and/</w:t>
      </w:r>
      <w:r>
        <w:rPr>
          <w:rFonts w:ascii="Bookman Old Style" w:hAnsi="Bookman Old Style"/>
          <w:sz w:val="28"/>
          <w:szCs w:val="28"/>
          <w:lang w:val="en-US"/>
        </w:rPr>
        <w:t>or training of Animals</w:t>
      </w:r>
    </w:p>
    <w:p w14:paraId="23F319A7" w14:textId="77777777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Community Liaisons</w:t>
      </w:r>
    </w:p>
    <w:p w14:paraId="70317C82" w14:textId="77777777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Construction Lead-persons</w:t>
      </w:r>
    </w:p>
    <w:p w14:paraId="6C4D3039" w14:textId="77777777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Farming Lead-persons</w:t>
      </w:r>
    </w:p>
    <w:p w14:paraId="46BB9BED" w14:textId="5780598D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Musicians</w:t>
      </w:r>
    </w:p>
    <w:p w14:paraId="79922E13" w14:textId="61C7BD72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Personal Assistants to Cacique,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Bohiques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, or the Council of Elders</w:t>
      </w:r>
    </w:p>
    <w:p w14:paraId="7BEFEEB0" w14:textId="5A530CA0" w:rsidR="000544BE" w:rsidRDefault="00CB2189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Photographer </w:t>
      </w:r>
      <w:r w:rsidR="000544BE">
        <w:rPr>
          <w:rFonts w:ascii="Bookman Old Style" w:hAnsi="Bookman Old Style"/>
          <w:sz w:val="28"/>
          <w:szCs w:val="28"/>
          <w:lang w:val="en-US"/>
        </w:rPr>
        <w:t>Scouts</w:t>
      </w:r>
    </w:p>
    <w:p w14:paraId="505F71D4" w14:textId="77777777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Storytellers</w:t>
      </w:r>
    </w:p>
    <w:p w14:paraId="533C85E5" w14:textId="76DB2676" w:rsidR="000544BE" w:rsidRDefault="000544BE" w:rsidP="000544B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Teachers or Assistant Teachers</w:t>
      </w:r>
    </w:p>
    <w:p w14:paraId="52689E0B" w14:textId="07E53BC8" w:rsidR="00320065" w:rsidRDefault="00320065" w:rsidP="00320065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proofErr w:type="spellStart"/>
      <w:r>
        <w:rPr>
          <w:rFonts w:ascii="Bookman Old Style" w:hAnsi="Bookman Old Style"/>
          <w:sz w:val="28"/>
          <w:szCs w:val="28"/>
          <w:lang w:val="en-US"/>
        </w:rPr>
        <w:t>Yucayeque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Security</w:t>
      </w:r>
    </w:p>
    <w:p w14:paraId="5213F47B" w14:textId="77777777" w:rsidR="00551ECE" w:rsidRDefault="00551ECE" w:rsidP="000544BE">
      <w:pPr>
        <w:pStyle w:val="Prrafodelista"/>
        <w:spacing w:after="0"/>
        <w:ind w:left="36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2B9E870" w14:textId="30982AC1" w:rsidR="00853E73" w:rsidRPr="00853E73" w:rsidRDefault="00853E73" w:rsidP="00853E73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853E73">
        <w:rPr>
          <w:rFonts w:ascii="Bookman Old Style" w:hAnsi="Bookman Old Style"/>
          <w:b/>
          <w:bCs/>
          <w:sz w:val="28"/>
          <w:szCs w:val="28"/>
          <w:lang w:val="en-US"/>
        </w:rPr>
        <w:t>Role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s</w:t>
      </w:r>
      <w:r w:rsidRPr="00853E73">
        <w:rPr>
          <w:rFonts w:ascii="Bookman Old Style" w:hAnsi="Bookman Old Style"/>
          <w:b/>
          <w:bCs/>
          <w:sz w:val="28"/>
          <w:szCs w:val="28"/>
          <w:lang w:val="en-US"/>
        </w:rPr>
        <w:t xml:space="preserve"> of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Elders</w:t>
      </w:r>
      <w:r w:rsidRPr="00853E73">
        <w:rPr>
          <w:rFonts w:ascii="Bookman Old Style" w:hAnsi="Bookman Old Style"/>
          <w:sz w:val="28"/>
          <w:szCs w:val="28"/>
          <w:lang w:val="en-US"/>
        </w:rPr>
        <w:t>:</w:t>
      </w:r>
    </w:p>
    <w:p w14:paraId="7FEC8A90" w14:textId="36E7FB1B" w:rsidR="00853E73" w:rsidRDefault="00853E73" w:rsidP="00853E73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By our constitutional definition, elders are the oldest members of our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yucayeque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. </w:t>
      </w:r>
      <w:r w:rsidR="00EF44AE">
        <w:rPr>
          <w:rFonts w:ascii="Bookman Old Style" w:hAnsi="Bookman Old Style"/>
          <w:sz w:val="28"/>
          <w:szCs w:val="28"/>
          <w:lang w:val="en-US"/>
        </w:rPr>
        <w:t xml:space="preserve">The oldest </w:t>
      </w:r>
      <w:proofErr w:type="gramStart"/>
      <w:r w:rsidR="00EF44AE">
        <w:rPr>
          <w:rFonts w:ascii="Bookman Old Style" w:hAnsi="Bookman Old Style"/>
          <w:sz w:val="28"/>
          <w:szCs w:val="28"/>
          <w:lang w:val="en-US"/>
        </w:rPr>
        <w:t>28-members</w:t>
      </w:r>
      <w:proofErr w:type="gramEnd"/>
      <w:r w:rsidR="00EF44AE">
        <w:rPr>
          <w:rFonts w:ascii="Bookman Old Style" w:hAnsi="Bookman Old Style"/>
          <w:sz w:val="28"/>
          <w:szCs w:val="28"/>
          <w:lang w:val="en-US"/>
        </w:rPr>
        <w:t xml:space="preserve"> of our tribe have special, automatic roles:</w:t>
      </w:r>
    </w:p>
    <w:p w14:paraId="70504006" w14:textId="019B9D9C" w:rsidR="00EF44AE" w:rsidRPr="00EF44AE" w:rsidRDefault="00637D62" w:rsidP="00EF44A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Oldest </w:t>
      </w:r>
      <w:r w:rsidR="00EF44AE" w:rsidRPr="00EF44AE">
        <w:rPr>
          <w:rFonts w:ascii="Bookman Old Style" w:hAnsi="Bookman Old Style"/>
          <w:sz w:val="28"/>
          <w:szCs w:val="28"/>
          <w:lang w:val="en-US"/>
        </w:rPr>
        <w:t>1 through 8:</w:t>
      </w:r>
    </w:p>
    <w:p w14:paraId="17EDB3A7" w14:textId="62262CE2" w:rsidR="00EF44AE" w:rsidRDefault="00EF44AE" w:rsidP="00853E73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Automatic Members of our Council of Elders.</w:t>
      </w:r>
    </w:p>
    <w:p w14:paraId="422184B1" w14:textId="43C2ECF1" w:rsidR="00EF44AE" w:rsidRPr="00EF44AE" w:rsidRDefault="00637D62" w:rsidP="00EF44A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Next Oldest </w:t>
      </w:r>
      <w:r w:rsidR="00EF44AE" w:rsidRPr="00EF44AE">
        <w:rPr>
          <w:rFonts w:ascii="Bookman Old Style" w:hAnsi="Bookman Old Style"/>
          <w:sz w:val="28"/>
          <w:szCs w:val="28"/>
          <w:lang w:val="en-US"/>
        </w:rPr>
        <w:t>9 through 20:</w:t>
      </w:r>
    </w:p>
    <w:p w14:paraId="607B0652" w14:textId="184F9C24" w:rsidR="00EF44AE" w:rsidRDefault="00EF44AE" w:rsidP="00853E73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Automatic Personal Assistants </w:t>
      </w:r>
      <w:r w:rsidR="00637D62">
        <w:rPr>
          <w:rFonts w:ascii="Bookman Old Style" w:hAnsi="Bookman Old Style"/>
          <w:sz w:val="28"/>
          <w:szCs w:val="28"/>
          <w:lang w:val="en-US"/>
        </w:rPr>
        <w:t>or</w:t>
      </w:r>
      <w:r>
        <w:rPr>
          <w:rFonts w:ascii="Bookman Old Style" w:hAnsi="Bookman Old Style"/>
          <w:sz w:val="28"/>
          <w:szCs w:val="28"/>
          <w:lang w:val="en-US"/>
        </w:rPr>
        <w:t xml:space="preserve"> Supervisors to every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Nitaino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.</w:t>
      </w:r>
    </w:p>
    <w:p w14:paraId="2E31719E" w14:textId="77777777" w:rsidR="00EF44AE" w:rsidRDefault="00EF44AE" w:rsidP="00853E73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43C91D7" w14:textId="77777777" w:rsidR="0082544B" w:rsidRDefault="0082544B" w:rsidP="00853E73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44A59C1A" w14:textId="77777777" w:rsidR="0082544B" w:rsidRDefault="0082544B" w:rsidP="00853E73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310721DE" w14:textId="021F959B" w:rsidR="00EF44AE" w:rsidRDefault="00EF44AE" w:rsidP="00EF44AE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EF44AE">
        <w:rPr>
          <w:rFonts w:ascii="Bookman Old Style" w:hAnsi="Bookman Old Style"/>
          <w:b/>
          <w:bCs/>
          <w:sz w:val="28"/>
          <w:szCs w:val="28"/>
          <w:lang w:val="en-US"/>
        </w:rPr>
        <w:lastRenderedPageBreak/>
        <w:t xml:space="preserve">Ceremonial Sites </w:t>
      </w:r>
      <w:r w:rsidRPr="00EF44AE">
        <w:rPr>
          <w:rFonts w:ascii="Bookman Old Style" w:hAnsi="Bookman Old Style"/>
          <w:sz w:val="28"/>
          <w:szCs w:val="28"/>
          <w:lang w:val="en-US"/>
        </w:rPr>
        <w:t xml:space="preserve">– these are </w:t>
      </w:r>
      <w:r w:rsidR="001A1A75">
        <w:rPr>
          <w:rFonts w:ascii="Bookman Old Style" w:hAnsi="Bookman Old Style"/>
          <w:sz w:val="28"/>
          <w:szCs w:val="28"/>
          <w:lang w:val="en-US"/>
        </w:rPr>
        <w:t xml:space="preserve">Planned </w:t>
      </w:r>
      <w:r>
        <w:rPr>
          <w:rFonts w:ascii="Bookman Old Style" w:hAnsi="Bookman Old Style"/>
          <w:sz w:val="28"/>
          <w:szCs w:val="28"/>
          <w:lang w:val="en-US"/>
        </w:rPr>
        <w:t>Sacred Places</w:t>
      </w:r>
      <w:r w:rsidR="001A1A75">
        <w:rPr>
          <w:rFonts w:ascii="Bookman Old Style" w:hAnsi="Bookman Old Style"/>
          <w:sz w:val="28"/>
          <w:szCs w:val="28"/>
          <w:lang w:val="en-US"/>
        </w:rPr>
        <w:t>:</w:t>
      </w:r>
      <w:r w:rsidRPr="00EF44AE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14:paraId="2C9BC158" w14:textId="0F3D88D8" w:rsidR="00EF44AE" w:rsidRDefault="00637D62" w:rsidP="00EF44A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Place</w:t>
      </w:r>
      <w:r w:rsidR="00EF44AE" w:rsidRPr="00EF44AE">
        <w:rPr>
          <w:rFonts w:ascii="Bookman Old Style" w:hAnsi="Bookman Old Style"/>
          <w:sz w:val="28"/>
          <w:szCs w:val="28"/>
          <w:lang w:val="en-US"/>
        </w:rPr>
        <w:t xml:space="preserve"> of </w:t>
      </w:r>
      <w:r>
        <w:rPr>
          <w:rFonts w:ascii="Bookman Old Style" w:hAnsi="Bookman Old Style"/>
          <w:sz w:val="28"/>
          <w:szCs w:val="28"/>
          <w:lang w:val="en-US"/>
        </w:rPr>
        <w:t>Memories</w:t>
      </w:r>
      <w:r w:rsidR="00EF44AE">
        <w:rPr>
          <w:rFonts w:ascii="Bookman Old Style" w:hAnsi="Bookman Old Style"/>
          <w:sz w:val="28"/>
          <w:szCs w:val="28"/>
          <w:lang w:val="en-US"/>
        </w:rPr>
        <w:t xml:space="preserve"> (</w:t>
      </w:r>
      <w:r>
        <w:rPr>
          <w:rFonts w:ascii="Bookman Old Style" w:hAnsi="Bookman Old Style"/>
          <w:sz w:val="28"/>
          <w:szCs w:val="28"/>
          <w:lang w:val="en-US"/>
        </w:rPr>
        <w:t>memorial/</w:t>
      </w:r>
      <w:r w:rsidR="00EF44AE">
        <w:rPr>
          <w:rFonts w:ascii="Bookman Old Style" w:hAnsi="Bookman Old Style"/>
          <w:sz w:val="28"/>
          <w:szCs w:val="28"/>
          <w:lang w:val="en-US"/>
        </w:rPr>
        <w:t xml:space="preserve">cemetery of former </w:t>
      </w:r>
      <w:r w:rsidR="000544BE">
        <w:rPr>
          <w:rFonts w:ascii="Bookman Old Style" w:hAnsi="Bookman Old Style"/>
          <w:sz w:val="28"/>
          <w:szCs w:val="28"/>
          <w:lang w:val="en-US"/>
        </w:rPr>
        <w:t>C</w:t>
      </w:r>
      <w:r w:rsidR="00EF44AE">
        <w:rPr>
          <w:rFonts w:ascii="Bookman Old Style" w:hAnsi="Bookman Old Style"/>
          <w:sz w:val="28"/>
          <w:szCs w:val="28"/>
          <w:lang w:val="en-US"/>
        </w:rPr>
        <w:t xml:space="preserve">aciques, </w:t>
      </w:r>
      <w:proofErr w:type="spellStart"/>
      <w:r w:rsidR="00EF44AE">
        <w:rPr>
          <w:rFonts w:ascii="Bookman Old Style" w:hAnsi="Bookman Old Style"/>
          <w:sz w:val="28"/>
          <w:szCs w:val="28"/>
          <w:lang w:val="en-US"/>
        </w:rPr>
        <w:t>Bohiques</w:t>
      </w:r>
      <w:proofErr w:type="spellEnd"/>
      <w:r w:rsidR="00EF44AE">
        <w:rPr>
          <w:rFonts w:ascii="Bookman Old Style" w:hAnsi="Bookman Old Style"/>
          <w:sz w:val="28"/>
          <w:szCs w:val="28"/>
          <w:lang w:val="en-US"/>
        </w:rPr>
        <w:t xml:space="preserve">, </w:t>
      </w:r>
      <w:proofErr w:type="spellStart"/>
      <w:r w:rsidR="00EF44AE">
        <w:rPr>
          <w:rFonts w:ascii="Bookman Old Style" w:hAnsi="Bookman Old Style"/>
          <w:sz w:val="28"/>
          <w:szCs w:val="28"/>
          <w:lang w:val="en-US"/>
        </w:rPr>
        <w:t>Nitainos</w:t>
      </w:r>
      <w:proofErr w:type="spellEnd"/>
      <w:r w:rsidR="00EF44AE">
        <w:rPr>
          <w:rFonts w:ascii="Bookman Old Style" w:hAnsi="Bookman Old Style"/>
          <w:sz w:val="28"/>
          <w:szCs w:val="28"/>
          <w:lang w:val="en-US"/>
        </w:rPr>
        <w:t xml:space="preserve"> or </w:t>
      </w:r>
      <w:r>
        <w:rPr>
          <w:rFonts w:ascii="Bookman Old Style" w:hAnsi="Bookman Old Style"/>
          <w:sz w:val="28"/>
          <w:szCs w:val="28"/>
          <w:lang w:val="en-US"/>
        </w:rPr>
        <w:t xml:space="preserve">esteemed </w:t>
      </w:r>
      <w:r w:rsidR="00EF44AE">
        <w:rPr>
          <w:rFonts w:ascii="Bookman Old Style" w:hAnsi="Bookman Old Style"/>
          <w:sz w:val="28"/>
          <w:szCs w:val="28"/>
          <w:lang w:val="en-US"/>
        </w:rPr>
        <w:t>Members</w:t>
      </w:r>
      <w:r w:rsidR="000544BE">
        <w:rPr>
          <w:rFonts w:ascii="Bookman Old Style" w:hAnsi="Bookman Old Style"/>
          <w:sz w:val="28"/>
          <w:szCs w:val="28"/>
          <w:lang w:val="en-US"/>
        </w:rPr>
        <w:t>)</w:t>
      </w:r>
    </w:p>
    <w:p w14:paraId="6411694E" w14:textId="4B3E69AC" w:rsidR="00637D62" w:rsidRDefault="00637D62" w:rsidP="00EF44A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Place of Healing (Healing ceremonies must have a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Bohique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present)</w:t>
      </w:r>
    </w:p>
    <w:p w14:paraId="4EEFCD3F" w14:textId="495C5BEE" w:rsidR="00637D62" w:rsidRDefault="00637D62" w:rsidP="00EF44A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Place of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Areytos</w:t>
      </w:r>
      <w:proofErr w:type="spellEnd"/>
    </w:p>
    <w:p w14:paraId="5D2B00D5" w14:textId="01373646" w:rsidR="00637D62" w:rsidRPr="00EF44AE" w:rsidRDefault="00637D62" w:rsidP="00EF44AE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Place of NHI (non-human-intelligence)</w:t>
      </w:r>
    </w:p>
    <w:p w14:paraId="618C6087" w14:textId="77777777" w:rsidR="001A1A75" w:rsidRDefault="001A1A75" w:rsidP="00853E73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C5766AD" w14:textId="63967952" w:rsidR="00903011" w:rsidRDefault="00EF44AE" w:rsidP="00903011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903011" w:rsidRPr="00903011">
        <w:rPr>
          <w:rFonts w:ascii="Bookman Old Style" w:hAnsi="Bookman Old Style"/>
          <w:b/>
          <w:bCs/>
          <w:sz w:val="28"/>
          <w:szCs w:val="28"/>
          <w:lang w:val="en-US"/>
        </w:rPr>
        <w:t>Neo-Taino Architectur</w:t>
      </w:r>
      <w:r w:rsidR="001A1A75">
        <w:rPr>
          <w:rFonts w:ascii="Bookman Old Style" w:hAnsi="Bookman Old Style"/>
          <w:b/>
          <w:bCs/>
          <w:sz w:val="28"/>
          <w:szCs w:val="28"/>
          <w:lang w:val="en-US"/>
        </w:rPr>
        <w:t>al Innovation</w:t>
      </w:r>
      <w:r w:rsidR="001A1A75" w:rsidRPr="001A1A75">
        <w:rPr>
          <w:rFonts w:ascii="Bookman Old Style" w:hAnsi="Bookman Old Style"/>
          <w:sz w:val="28"/>
          <w:szCs w:val="28"/>
          <w:lang w:val="en-US"/>
        </w:rPr>
        <w:t>:</w:t>
      </w:r>
    </w:p>
    <w:p w14:paraId="1D874E0C" w14:textId="77777777" w:rsidR="00551ECE" w:rsidRDefault="00551ECE" w:rsidP="00903011">
      <w:pPr>
        <w:spacing w:after="0"/>
        <w:jc w:val="both"/>
        <w:rPr>
          <w:rFonts w:ascii="Bookman Old Style" w:hAnsi="Bookman Old Style"/>
          <w:b/>
          <w:bCs/>
          <w:sz w:val="16"/>
          <w:szCs w:val="16"/>
          <w:lang w:val="en-US"/>
        </w:rPr>
      </w:pPr>
    </w:p>
    <w:p w14:paraId="5F9E1C10" w14:textId="226307C9" w:rsidR="00551ECE" w:rsidRDefault="00551ECE" w:rsidP="00903011">
      <w:pPr>
        <w:spacing w:after="0"/>
        <w:jc w:val="both"/>
        <w:rPr>
          <w:rFonts w:ascii="Bookman Old Style" w:hAnsi="Bookman Old Style"/>
          <w:b/>
          <w:bCs/>
          <w:sz w:val="16"/>
          <w:szCs w:val="16"/>
          <w:lang w:val="en-US"/>
        </w:rPr>
      </w:pPr>
      <w:r>
        <w:rPr>
          <w:rFonts w:ascii="Bookman Old Style" w:hAnsi="Bookman Old Style"/>
          <w:b/>
          <w:bCs/>
          <w:noProof/>
          <w:sz w:val="16"/>
          <w:szCs w:val="16"/>
          <w:lang w:val="en-US"/>
        </w:rPr>
        <w:drawing>
          <wp:inline distT="0" distB="0" distL="0" distR="0" wp14:anchorId="4C2E613E" wp14:editId="47EC7523">
            <wp:extent cx="5943600" cy="2810933"/>
            <wp:effectExtent l="0" t="0" r="0" b="8890"/>
            <wp:docPr id="13800946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9469" name="Imagen 13800946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037" cy="281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717C8" w14:textId="77777777" w:rsidR="00551ECE" w:rsidRDefault="00551ECE" w:rsidP="00903011">
      <w:pPr>
        <w:spacing w:after="0"/>
        <w:jc w:val="both"/>
        <w:rPr>
          <w:rFonts w:ascii="Bookman Old Style" w:hAnsi="Bookman Old Style"/>
          <w:b/>
          <w:bCs/>
          <w:sz w:val="16"/>
          <w:szCs w:val="16"/>
          <w:lang w:val="en-US"/>
        </w:rPr>
      </w:pPr>
    </w:p>
    <w:p w14:paraId="603CD8E6" w14:textId="77777777" w:rsidR="00551ECE" w:rsidRDefault="00551ECE" w:rsidP="00903011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D3E9D46" w14:textId="12D6933D" w:rsidR="00903011" w:rsidRDefault="00903011" w:rsidP="00903011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903011">
        <w:rPr>
          <w:rFonts w:ascii="Bookman Old Style" w:hAnsi="Bookman Old Style"/>
          <w:sz w:val="28"/>
          <w:szCs w:val="28"/>
          <w:lang w:val="en-US"/>
        </w:rPr>
        <w:t xml:space="preserve">Our </w:t>
      </w:r>
      <w:r>
        <w:rPr>
          <w:rFonts w:ascii="Bookman Old Style" w:hAnsi="Bookman Old Style"/>
          <w:sz w:val="28"/>
          <w:szCs w:val="28"/>
          <w:lang w:val="en-US"/>
        </w:rPr>
        <w:t xml:space="preserve">proposed </w:t>
      </w:r>
      <w:r w:rsidRPr="00903011">
        <w:rPr>
          <w:rFonts w:ascii="Bookman Old Style" w:hAnsi="Bookman Old Style"/>
          <w:sz w:val="28"/>
          <w:szCs w:val="28"/>
          <w:lang w:val="en-US"/>
        </w:rPr>
        <w:t xml:space="preserve">buildings do not reflect the past </w:t>
      </w:r>
      <w:r>
        <w:rPr>
          <w:rFonts w:ascii="Bookman Old Style" w:hAnsi="Bookman Old Style"/>
          <w:sz w:val="28"/>
          <w:szCs w:val="28"/>
          <w:lang w:val="en-US"/>
        </w:rPr>
        <w:t>n</w:t>
      </w:r>
      <w:r w:rsidRPr="00903011">
        <w:rPr>
          <w:rFonts w:ascii="Bookman Old Style" w:hAnsi="Bookman Old Style"/>
          <w:sz w:val="28"/>
          <w:szCs w:val="28"/>
          <w:lang w:val="en-US"/>
        </w:rPr>
        <w:t xml:space="preserve">or the present, but </w:t>
      </w:r>
      <w:r>
        <w:rPr>
          <w:rFonts w:ascii="Bookman Old Style" w:hAnsi="Bookman Old Style"/>
          <w:sz w:val="28"/>
          <w:szCs w:val="28"/>
          <w:lang w:val="en-US"/>
        </w:rPr>
        <w:t xml:space="preserve">hint at </w:t>
      </w:r>
      <w:r w:rsidRPr="00903011">
        <w:rPr>
          <w:rFonts w:ascii="Bookman Old Style" w:hAnsi="Bookman Old Style"/>
          <w:sz w:val="28"/>
          <w:szCs w:val="28"/>
          <w:lang w:val="en-US"/>
        </w:rPr>
        <w:t xml:space="preserve">the ideal forms of </w:t>
      </w:r>
      <w:r>
        <w:rPr>
          <w:rFonts w:ascii="Bookman Old Style" w:hAnsi="Bookman Old Style"/>
          <w:sz w:val="28"/>
          <w:szCs w:val="28"/>
          <w:lang w:val="en-US"/>
        </w:rPr>
        <w:t>our future connection with ourselves, with nature, and with the universe. Types of structures:</w:t>
      </w:r>
    </w:p>
    <w:p w14:paraId="66CB9A1A" w14:textId="77777777" w:rsidR="00903011" w:rsidRDefault="00903011" w:rsidP="00903011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Artificial Caves &amp; Petroglyphs</w:t>
      </w:r>
    </w:p>
    <w:p w14:paraId="6B195CA2" w14:textId="13EC2EC9" w:rsidR="00903011" w:rsidRDefault="00903011" w:rsidP="00903011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Ball Court</w:t>
      </w:r>
    </w:p>
    <w:p w14:paraId="0AEF769A" w14:textId="77777777" w:rsidR="00903011" w:rsidRDefault="00903011" w:rsidP="00903011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proofErr w:type="spellStart"/>
      <w:r>
        <w:rPr>
          <w:rFonts w:ascii="Bookman Old Style" w:hAnsi="Bookman Old Style"/>
          <w:sz w:val="28"/>
          <w:szCs w:val="28"/>
          <w:lang w:val="en-US"/>
        </w:rPr>
        <w:t>Bohios</w:t>
      </w:r>
      <w:proofErr w:type="spellEnd"/>
    </w:p>
    <w:p w14:paraId="1FF70245" w14:textId="221140CB" w:rsidR="00903011" w:rsidRDefault="00903011" w:rsidP="00903011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Cacique House</w:t>
      </w:r>
    </w:p>
    <w:p w14:paraId="4262DADA" w14:textId="77777777" w:rsidR="00903011" w:rsidRDefault="00903011" w:rsidP="00903011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Ceremonial Sites</w:t>
      </w:r>
    </w:p>
    <w:p w14:paraId="3B728F9C" w14:textId="60E81462" w:rsidR="00903011" w:rsidRDefault="00903011" w:rsidP="00903011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Congregational Hall</w:t>
      </w:r>
    </w:p>
    <w:p w14:paraId="3C14F0CD" w14:textId="5517B7C3" w:rsidR="00903011" w:rsidRDefault="00903011" w:rsidP="00903011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One-person Solo Units/camps</w:t>
      </w:r>
    </w:p>
    <w:p w14:paraId="0D0447AD" w14:textId="17A357FC" w:rsidR="00386EBD" w:rsidRPr="00386EBD" w:rsidRDefault="00386EBD" w:rsidP="00386EBD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lastRenderedPageBreak/>
        <w:t xml:space="preserve">Service Dogs </w:t>
      </w:r>
      <w:r w:rsidRPr="00386EBD">
        <w:rPr>
          <w:rFonts w:ascii="Bookman Old Style" w:hAnsi="Bookman Old Style"/>
          <w:sz w:val="28"/>
          <w:szCs w:val="28"/>
          <w:lang w:val="en-US"/>
        </w:rPr>
        <w:t>– training &amp; usage</w:t>
      </w:r>
      <w:r w:rsidR="001A1A75">
        <w:rPr>
          <w:rFonts w:ascii="Bookman Old Style" w:hAnsi="Bookman Old Style"/>
          <w:sz w:val="28"/>
          <w:szCs w:val="28"/>
          <w:lang w:val="en-US"/>
        </w:rPr>
        <w:t>:</w:t>
      </w:r>
    </w:p>
    <w:p w14:paraId="6D5E7421" w14:textId="77777777" w:rsidR="00903011" w:rsidRDefault="00903011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F6F8D71" w14:textId="750EF2D2" w:rsidR="00386EBD" w:rsidRDefault="00386EBD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We plan on having 20 </w:t>
      </w:r>
      <w:r w:rsidR="00E95A79">
        <w:rPr>
          <w:rFonts w:ascii="Bookman Old Style" w:hAnsi="Bookman Old Style"/>
          <w:sz w:val="28"/>
          <w:szCs w:val="28"/>
          <w:lang w:val="en-US"/>
        </w:rPr>
        <w:t xml:space="preserve">canines </w:t>
      </w:r>
      <w:r>
        <w:rPr>
          <w:rFonts w:ascii="Bookman Old Style" w:hAnsi="Bookman Old Style"/>
          <w:sz w:val="28"/>
          <w:szCs w:val="28"/>
          <w:lang w:val="en-US"/>
        </w:rPr>
        <w:t>ready</w:t>
      </w:r>
      <w:r w:rsidR="005501E6">
        <w:rPr>
          <w:rFonts w:ascii="Bookman Old Style" w:hAnsi="Bookman Old Style"/>
          <w:sz w:val="28"/>
          <w:szCs w:val="28"/>
          <w:lang w:val="en-US"/>
        </w:rPr>
        <w:t xml:space="preserve"> by 2027</w:t>
      </w:r>
      <w:r>
        <w:rPr>
          <w:rFonts w:ascii="Bookman Old Style" w:hAnsi="Bookman Old Style"/>
          <w:sz w:val="28"/>
          <w:szCs w:val="28"/>
          <w:lang w:val="en-US"/>
        </w:rPr>
        <w:t>, trained as companions to our solo retreatants (see pedagogical features on section 8 [Learning Systems &amp; Methods]). We have eight dogs currently.</w:t>
      </w:r>
    </w:p>
    <w:p w14:paraId="1C318715" w14:textId="77777777" w:rsidR="00386EBD" w:rsidRDefault="00386EBD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2C71E2A9" w14:textId="77777777" w:rsidR="000557A9" w:rsidRDefault="000557A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48A47C28" w14:textId="0E3691E3" w:rsidR="00386EBD" w:rsidRDefault="001A1A75" w:rsidP="00386EBD">
      <w:pPr>
        <w:spacing w:after="0"/>
        <w:jc w:val="center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28"/>
          <w:szCs w:val="28"/>
          <w:lang w:val="en-US"/>
        </w:rPr>
        <w:drawing>
          <wp:inline distT="0" distB="0" distL="0" distR="0" wp14:anchorId="55D50D90" wp14:editId="5D32B1A3">
            <wp:extent cx="1967596" cy="2333625"/>
            <wp:effectExtent l="0" t="0" r="0" b="0"/>
            <wp:docPr id="101039934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29" cy="2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46E5" w14:textId="05CE3299" w:rsidR="001A1A75" w:rsidRDefault="001A1A75" w:rsidP="00386EBD">
      <w:pPr>
        <w:spacing w:after="0"/>
        <w:jc w:val="center"/>
        <w:rPr>
          <w:rFonts w:ascii="Bookman Old Style" w:hAnsi="Bookman Old Style"/>
          <w:sz w:val="20"/>
          <w:szCs w:val="20"/>
          <w:lang w:val="en-US"/>
        </w:rPr>
      </w:pPr>
      <w:r w:rsidRPr="001A1A75">
        <w:rPr>
          <w:rFonts w:ascii="Bookman Old Style" w:hAnsi="Bookman Old Style"/>
          <w:sz w:val="20"/>
          <w:szCs w:val="20"/>
          <w:lang w:val="en-US"/>
        </w:rPr>
        <w:t>BOXER</w:t>
      </w:r>
      <w:r w:rsidR="000557A9">
        <w:rPr>
          <w:rFonts w:ascii="Bookman Old Style" w:hAnsi="Bookman Old Style"/>
          <w:sz w:val="20"/>
          <w:szCs w:val="20"/>
          <w:lang w:val="en-US"/>
        </w:rPr>
        <w:t xml:space="preserve"> on watch duty</w:t>
      </w:r>
    </w:p>
    <w:p w14:paraId="7C16C687" w14:textId="6A81A4CD" w:rsidR="001A1A75" w:rsidRPr="001A1A75" w:rsidRDefault="001A1A75" w:rsidP="00386EBD">
      <w:pPr>
        <w:spacing w:after="0"/>
        <w:jc w:val="center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(alpha</w:t>
      </w:r>
      <w:r w:rsidR="000557A9">
        <w:rPr>
          <w:rFonts w:ascii="Bookman Old Style" w:hAnsi="Bookman Old Style"/>
          <w:sz w:val="20"/>
          <w:szCs w:val="20"/>
          <w:lang w:val="en-US"/>
        </w:rPr>
        <w:t xml:space="preserve"> male</w:t>
      </w:r>
      <w:r>
        <w:rPr>
          <w:rFonts w:ascii="Bookman Old Style" w:hAnsi="Bookman Old Style"/>
          <w:sz w:val="20"/>
          <w:szCs w:val="20"/>
          <w:lang w:val="en-US"/>
        </w:rPr>
        <w:t>)</w:t>
      </w:r>
    </w:p>
    <w:p w14:paraId="37BDD8D1" w14:textId="77777777" w:rsidR="00386EBD" w:rsidRDefault="00386EBD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6DBBAF5" w14:textId="77777777" w:rsidR="000557A9" w:rsidRDefault="000557A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44521916" w14:textId="77777777" w:rsidR="000557A9" w:rsidRDefault="000557A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7D21DC84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35516401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8CBEBA0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CDD2D19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913F12B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B8F4239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03363B12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4D5FC6F4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02DB8517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FFD9C16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665EC6F" w14:textId="77777777" w:rsidR="0082544B" w:rsidRDefault="0082544B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3D58F037" w14:textId="77777777" w:rsidR="000557A9" w:rsidRDefault="000557A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257B0ED2" w14:textId="70731E02" w:rsidR="00386EBD" w:rsidRDefault="00386EBD" w:rsidP="0065615A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lastRenderedPageBreak/>
        <w:t>Learning Systems &amp; Methods</w:t>
      </w:r>
      <w:r w:rsidR="001A1A75" w:rsidRPr="001A1A75">
        <w:rPr>
          <w:rFonts w:ascii="Bookman Old Style" w:hAnsi="Bookman Old Style"/>
          <w:sz w:val="28"/>
          <w:szCs w:val="28"/>
          <w:lang w:val="en-US"/>
        </w:rPr>
        <w:t>:</w:t>
      </w:r>
    </w:p>
    <w:p w14:paraId="4D995A53" w14:textId="77777777" w:rsidR="00E95A79" w:rsidRPr="00E95A79" w:rsidRDefault="00E95A79" w:rsidP="00E87027">
      <w:pPr>
        <w:spacing w:after="0"/>
        <w:jc w:val="both"/>
        <w:rPr>
          <w:rFonts w:ascii="Bookman Old Style" w:hAnsi="Bookman Old Style"/>
          <w:sz w:val="16"/>
          <w:szCs w:val="16"/>
          <w:lang w:val="en-US"/>
        </w:rPr>
      </w:pPr>
    </w:p>
    <w:p w14:paraId="6F5F8350" w14:textId="39A6C326" w:rsidR="00386EBD" w:rsidRDefault="00E95A7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28"/>
          <w:szCs w:val="28"/>
          <w:lang w:val="en-US"/>
        </w:rPr>
        <w:drawing>
          <wp:inline distT="0" distB="0" distL="0" distR="0" wp14:anchorId="115679BF" wp14:editId="73728E78">
            <wp:extent cx="5943600" cy="152400"/>
            <wp:effectExtent l="0" t="0" r="0" b="0"/>
            <wp:docPr id="84971558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5573" w14:textId="77777777" w:rsidR="00386EBD" w:rsidRPr="000557A9" w:rsidRDefault="00386EBD" w:rsidP="00E87027">
      <w:pPr>
        <w:spacing w:after="0"/>
        <w:jc w:val="both"/>
        <w:rPr>
          <w:rFonts w:ascii="Bookman Old Style" w:hAnsi="Bookman Old Style"/>
          <w:sz w:val="16"/>
          <w:szCs w:val="16"/>
          <w:lang w:val="en-US"/>
        </w:rPr>
      </w:pPr>
    </w:p>
    <w:p w14:paraId="70F8FA1D" w14:textId="67EB4D51" w:rsidR="00E95A79" w:rsidRDefault="000557A9" w:rsidP="000557A9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0557A9">
        <w:rPr>
          <w:rFonts w:ascii="Bookman Old Style" w:hAnsi="Bookman Old Style"/>
          <w:b/>
          <w:bCs/>
          <w:sz w:val="28"/>
          <w:szCs w:val="28"/>
          <w:lang w:val="en-US"/>
        </w:rPr>
        <w:t>Ex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periential</w:t>
      </w:r>
      <w:r w:rsidRPr="000557A9">
        <w:rPr>
          <w:rFonts w:ascii="Bookman Old Style" w:hAnsi="Bookman Old Style"/>
          <w:b/>
          <w:bCs/>
          <w:sz w:val="28"/>
          <w:szCs w:val="28"/>
          <w:lang w:val="en-US"/>
        </w:rPr>
        <w:t xml:space="preserve"> Learning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r w:rsidRPr="000557A9">
        <w:rPr>
          <w:rFonts w:ascii="Bookman Old Style" w:hAnsi="Bookman Old Style"/>
          <w:sz w:val="28"/>
          <w:szCs w:val="28"/>
          <w:lang w:val="en-US"/>
        </w:rPr>
        <w:t>– learning by doing</w:t>
      </w:r>
      <w:r>
        <w:rPr>
          <w:rFonts w:ascii="Bookman Old Style" w:hAnsi="Bookman Old Style"/>
          <w:sz w:val="28"/>
          <w:szCs w:val="28"/>
          <w:lang w:val="en-US"/>
        </w:rPr>
        <w:t xml:space="preserve">:  </w:t>
      </w:r>
    </w:p>
    <w:p w14:paraId="2F5BAFD7" w14:textId="77777777" w:rsidR="0065615A" w:rsidRDefault="0065615A" w:rsidP="0065615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72B93061" w14:textId="739FB668" w:rsidR="0065615A" w:rsidRDefault="0065615A" w:rsidP="0065615A">
      <w:pPr>
        <w:spacing w:after="0"/>
        <w:jc w:val="center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28"/>
          <w:szCs w:val="28"/>
          <w:lang w:val="en-US"/>
        </w:rPr>
        <w:drawing>
          <wp:inline distT="0" distB="0" distL="0" distR="0" wp14:anchorId="5125B063" wp14:editId="18C3EDEC">
            <wp:extent cx="1449093" cy="1228725"/>
            <wp:effectExtent l="0" t="0" r="0" b="0"/>
            <wp:docPr id="3675924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92477" name="Imagen 36759247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98" cy="123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755E" w14:textId="77777777" w:rsidR="0065615A" w:rsidRPr="0065615A" w:rsidRDefault="0065615A" w:rsidP="0065615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3AAE399C" w14:textId="77777777" w:rsidR="000557A9" w:rsidRPr="0065615A" w:rsidRDefault="000557A9" w:rsidP="000557A9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0557A9">
        <w:rPr>
          <w:rFonts w:ascii="Bookman Old Style" w:hAnsi="Bookman Old Style"/>
          <w:b/>
          <w:bCs/>
          <w:sz w:val="28"/>
          <w:szCs w:val="28"/>
          <w:lang w:val="en-US"/>
        </w:rPr>
        <w:t>Role-play &amp; Sociodrama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–</w:t>
      </w:r>
      <w:r w:rsidRPr="000557A9"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learning by imagination:</w:t>
      </w:r>
    </w:p>
    <w:p w14:paraId="722CF129" w14:textId="77777777" w:rsidR="0065615A" w:rsidRDefault="0065615A" w:rsidP="0065615A">
      <w:pPr>
        <w:spacing w:after="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6B402EC5" w14:textId="60EF1322" w:rsidR="0065615A" w:rsidRPr="0065615A" w:rsidRDefault="0065615A" w:rsidP="0065615A">
      <w:pPr>
        <w:spacing w:after="0"/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0557A9">
        <w:rPr>
          <w:rFonts w:ascii="Georgia" w:hAnsi="Georgia"/>
          <w:noProof/>
          <w:sz w:val="72"/>
          <w:szCs w:val="72"/>
        </w:rPr>
        <w:drawing>
          <wp:inline distT="0" distB="0" distL="0" distR="0" wp14:anchorId="02E624EC" wp14:editId="4082A28B">
            <wp:extent cx="2253029" cy="1171575"/>
            <wp:effectExtent l="0" t="0" r="0" b="0"/>
            <wp:docPr id="20528598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01" cy="117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8D67" w14:textId="59902D1A" w:rsidR="000557A9" w:rsidRPr="0065615A" w:rsidRDefault="000557A9" w:rsidP="000557A9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Service Learning </w:t>
      </w:r>
      <w:r>
        <w:rPr>
          <w:rFonts w:ascii="Bookman Old Style" w:hAnsi="Bookman Old Style"/>
          <w:sz w:val="28"/>
          <w:szCs w:val="28"/>
          <w:lang w:val="en-US"/>
        </w:rPr>
        <w:t>– learning by serving:</w:t>
      </w:r>
    </w:p>
    <w:p w14:paraId="6A5573EF" w14:textId="77777777" w:rsidR="0065615A" w:rsidRDefault="0065615A" w:rsidP="0065615A">
      <w:pPr>
        <w:spacing w:after="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7BD2C7C7" w14:textId="60CCF7FE" w:rsidR="0065615A" w:rsidRDefault="0065615A" w:rsidP="0065615A">
      <w:pPr>
        <w:spacing w:after="0"/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val="en-US"/>
        </w:rPr>
        <w:drawing>
          <wp:inline distT="0" distB="0" distL="0" distR="0" wp14:anchorId="3252A4BD" wp14:editId="3C4F6E83">
            <wp:extent cx="1584468" cy="1000125"/>
            <wp:effectExtent l="0" t="0" r="0" b="0"/>
            <wp:docPr id="58187686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76863" name="Imagen 58187686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457" cy="10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BF818" w14:textId="77777777" w:rsidR="0065615A" w:rsidRPr="0065615A" w:rsidRDefault="0065615A" w:rsidP="0065615A">
      <w:pPr>
        <w:spacing w:after="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708164A0" w14:textId="0B1F33DD" w:rsidR="000557A9" w:rsidRPr="000557A9" w:rsidRDefault="000557A9" w:rsidP="000557A9">
      <w:pPr>
        <w:pStyle w:val="Prrafodelista"/>
        <w:numPr>
          <w:ilvl w:val="0"/>
          <w:numId w:val="36"/>
        </w:numPr>
        <w:spacing w:after="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0557A9">
        <w:rPr>
          <w:rFonts w:ascii="Bookman Old Style" w:hAnsi="Bookman Old Style"/>
          <w:b/>
          <w:bCs/>
          <w:sz w:val="28"/>
          <w:szCs w:val="28"/>
          <w:lang w:val="en-US"/>
        </w:rPr>
        <w:t>Solo-transformative</w:t>
      </w:r>
      <w:r>
        <w:rPr>
          <w:rFonts w:ascii="Bookman Old Style" w:hAnsi="Bookman Old Style"/>
          <w:sz w:val="28"/>
          <w:szCs w:val="28"/>
          <w:lang w:val="en-US"/>
        </w:rPr>
        <w:t xml:space="preserve"> – learning in solitude: </w:t>
      </w:r>
    </w:p>
    <w:p w14:paraId="09FF6F97" w14:textId="77777777" w:rsidR="00E95A79" w:rsidRDefault="00E95A7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55861D1" w14:textId="77777777" w:rsidR="0065615A" w:rsidRDefault="0065615A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5550357" w14:textId="77777777" w:rsidR="0065615A" w:rsidRDefault="0065615A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0787831F" w14:textId="77777777" w:rsidR="0065615A" w:rsidRDefault="0065615A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35133DCD" w14:textId="77777777" w:rsidR="0065615A" w:rsidRDefault="0065615A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7660C89B" w14:textId="77777777" w:rsidR="00E95A79" w:rsidRDefault="00E95A79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1EA7A0E" w14:textId="77777777" w:rsidR="00240E20" w:rsidRDefault="00240E20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5E4CC90" w14:textId="77777777" w:rsidR="00240E20" w:rsidRDefault="00240E20" w:rsidP="00240E20">
      <w:pPr>
        <w:pStyle w:val="Prrafodelista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240E20">
        <w:rPr>
          <w:rFonts w:ascii="Bookman Old Style" w:hAnsi="Bookman Old Style"/>
          <w:b/>
          <w:bCs/>
          <w:sz w:val="28"/>
          <w:szCs w:val="28"/>
          <w:lang w:val="en-US"/>
        </w:rPr>
        <w:lastRenderedPageBreak/>
        <w:t>Summary</w:t>
      </w:r>
      <w:r w:rsidRPr="00240E20">
        <w:rPr>
          <w:rFonts w:ascii="Bookman Old Style" w:hAnsi="Bookman Old Style"/>
          <w:sz w:val="28"/>
          <w:szCs w:val="28"/>
          <w:lang w:val="en-US"/>
        </w:rPr>
        <w:t>: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14:paraId="3459529F" w14:textId="77777777" w:rsidR="00240E20" w:rsidRDefault="00240E20" w:rsidP="00240E20">
      <w:pPr>
        <w:pStyle w:val="Prrafodelista"/>
        <w:spacing w:after="0"/>
        <w:ind w:left="36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211D8004" w14:textId="5DE60481" w:rsidR="00381961" w:rsidRDefault="00240E20" w:rsidP="00240E20">
      <w:pPr>
        <w:pStyle w:val="Prrafodelista"/>
        <w:spacing w:after="0"/>
        <w:ind w:left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Our learning triad (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Feapasur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Agrarian School,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Moreu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College of philosophy &amp; ethics, and the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Caciquizmo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of Azua (our Neo-Taino tribe) present the best possible modes for 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the </w:t>
      </w:r>
      <w:r>
        <w:rPr>
          <w:rFonts w:ascii="Bookman Old Style" w:hAnsi="Bookman Old Style"/>
          <w:sz w:val="28"/>
          <w:szCs w:val="28"/>
          <w:lang w:val="en-US"/>
        </w:rPr>
        <w:t xml:space="preserve">retention of 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complex </w:t>
      </w:r>
      <w:r>
        <w:rPr>
          <w:rFonts w:ascii="Bookman Old Style" w:hAnsi="Bookman Old Style"/>
          <w:sz w:val="28"/>
          <w:szCs w:val="28"/>
          <w:lang w:val="en-US"/>
        </w:rPr>
        <w:t xml:space="preserve">interdisciplinary 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cognitive and mystical </w:t>
      </w:r>
      <w:r>
        <w:rPr>
          <w:rFonts w:ascii="Bookman Old Style" w:hAnsi="Bookman Old Style"/>
          <w:sz w:val="28"/>
          <w:szCs w:val="28"/>
          <w:lang w:val="en-US"/>
        </w:rPr>
        <w:t xml:space="preserve">material – </w:t>
      </w:r>
      <w:r w:rsidR="00381961">
        <w:rPr>
          <w:rFonts w:ascii="Bookman Old Style" w:hAnsi="Bookman Old Style"/>
          <w:sz w:val="28"/>
          <w:szCs w:val="28"/>
          <w:lang w:val="en-US"/>
        </w:rPr>
        <w:t>using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tested </w:t>
      </w:r>
      <w:r>
        <w:rPr>
          <w:rFonts w:ascii="Bookman Old Style" w:hAnsi="Bookman Old Style"/>
          <w:sz w:val="28"/>
          <w:szCs w:val="28"/>
          <w:lang w:val="en-US"/>
        </w:rPr>
        <w:t xml:space="preserve">experiential, service learning, and solo-transformative methodologies. This 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mix </w:t>
      </w:r>
      <w:r>
        <w:rPr>
          <w:rFonts w:ascii="Bookman Old Style" w:hAnsi="Bookman Old Style"/>
          <w:sz w:val="28"/>
          <w:szCs w:val="28"/>
          <w:lang w:val="en-US"/>
        </w:rPr>
        <w:t xml:space="preserve">is important because we are teaching an entire community 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through </w:t>
      </w:r>
      <w:r>
        <w:rPr>
          <w:rFonts w:ascii="Bookman Old Style" w:hAnsi="Bookman Old Style"/>
          <w:sz w:val="28"/>
          <w:szCs w:val="28"/>
          <w:lang w:val="en-US"/>
        </w:rPr>
        <w:t xml:space="preserve">individuals who are not educationally 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homogeneous but an admixture of pedagogical skillsets and </w:t>
      </w:r>
      <w:r w:rsidR="00FF06C8">
        <w:rPr>
          <w:rFonts w:ascii="Bookman Old Style" w:hAnsi="Bookman Old Style"/>
          <w:sz w:val="28"/>
          <w:szCs w:val="28"/>
          <w:lang w:val="en-US"/>
        </w:rPr>
        <w:t xml:space="preserve">diverse 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motivations: Our Alliance is an experiment in </w:t>
      </w:r>
      <w:r w:rsidR="00381961" w:rsidRPr="00FF06C8">
        <w:rPr>
          <w:rFonts w:ascii="Bookman Old Style" w:hAnsi="Bookman Old Style"/>
          <w:i/>
          <w:iCs/>
          <w:sz w:val="28"/>
          <w:szCs w:val="28"/>
          <w:lang w:val="en-US"/>
        </w:rPr>
        <w:t xml:space="preserve">practical holistic </w:t>
      </w:r>
      <w:r w:rsidR="008511F2">
        <w:rPr>
          <w:rFonts w:ascii="Bookman Old Style" w:hAnsi="Bookman Old Style"/>
          <w:i/>
          <w:iCs/>
          <w:sz w:val="28"/>
          <w:szCs w:val="28"/>
          <w:lang w:val="en-US"/>
        </w:rPr>
        <w:t xml:space="preserve">(educational) </w:t>
      </w:r>
      <w:r w:rsidR="00381961" w:rsidRPr="00FF06C8">
        <w:rPr>
          <w:rFonts w:ascii="Bookman Old Style" w:hAnsi="Bookman Old Style"/>
          <w:i/>
          <w:iCs/>
          <w:sz w:val="28"/>
          <w:szCs w:val="28"/>
          <w:lang w:val="en-US"/>
        </w:rPr>
        <w:t>practice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, whose </w:t>
      </w:r>
      <w:r w:rsidR="00FF06C8">
        <w:rPr>
          <w:rFonts w:ascii="Bookman Old Style" w:hAnsi="Bookman Old Style"/>
          <w:sz w:val="28"/>
          <w:szCs w:val="28"/>
          <w:lang w:val="en-US"/>
        </w:rPr>
        <w:t>goal</w:t>
      </w:r>
      <w:r w:rsidR="00381961">
        <w:rPr>
          <w:rFonts w:ascii="Bookman Old Style" w:hAnsi="Bookman Old Style"/>
          <w:sz w:val="28"/>
          <w:szCs w:val="28"/>
          <w:lang w:val="en-US"/>
        </w:rPr>
        <w:t xml:space="preserve"> is to metamorphose a stagnant sociocultural environment, invigorating it with insight and </w:t>
      </w:r>
      <w:r w:rsidR="00FF06C8">
        <w:rPr>
          <w:rFonts w:ascii="Bookman Old Style" w:hAnsi="Bookman Old Style"/>
          <w:sz w:val="28"/>
          <w:szCs w:val="28"/>
          <w:lang w:val="en-US"/>
        </w:rPr>
        <w:t>new ways of thinking</w:t>
      </w:r>
      <w:r w:rsidR="00381961">
        <w:rPr>
          <w:rFonts w:ascii="Bookman Old Style" w:hAnsi="Bookman Old Style"/>
          <w:sz w:val="28"/>
          <w:szCs w:val="28"/>
          <w:lang w:val="en-US"/>
        </w:rPr>
        <w:t>.</w:t>
      </w:r>
    </w:p>
    <w:p w14:paraId="311EAAD0" w14:textId="77777777" w:rsidR="00381961" w:rsidRDefault="00381961" w:rsidP="00240E20">
      <w:pPr>
        <w:pStyle w:val="Prrafodelista"/>
        <w:spacing w:after="0"/>
        <w:ind w:left="36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F54DE8C" w14:textId="24328176" w:rsidR="00240E20" w:rsidRDefault="00381961" w:rsidP="00240E20">
      <w:pPr>
        <w:pStyle w:val="Prrafodelista"/>
        <w:spacing w:after="0"/>
        <w:ind w:left="36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240E20">
        <w:rPr>
          <w:rFonts w:ascii="Bookman Old Style" w:hAnsi="Bookman Old Style"/>
          <w:sz w:val="28"/>
          <w:szCs w:val="28"/>
          <w:lang w:val="en-US"/>
        </w:rPr>
        <w:t xml:space="preserve">    </w:t>
      </w:r>
    </w:p>
    <w:p w14:paraId="5E8C010B" w14:textId="77777777" w:rsidR="00240E20" w:rsidRDefault="00240E20" w:rsidP="00E87027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sectPr w:rsidR="00240E20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7650" w14:textId="77777777" w:rsidR="001141C6" w:rsidRPr="00B45436" w:rsidRDefault="001141C6" w:rsidP="00C66270">
      <w:pPr>
        <w:spacing w:after="0" w:line="240" w:lineRule="auto"/>
      </w:pPr>
      <w:r w:rsidRPr="00B45436">
        <w:separator/>
      </w:r>
    </w:p>
  </w:endnote>
  <w:endnote w:type="continuationSeparator" w:id="0">
    <w:p w14:paraId="0572C966" w14:textId="77777777" w:rsidR="001141C6" w:rsidRPr="00B45436" w:rsidRDefault="001141C6" w:rsidP="00C66270">
      <w:pPr>
        <w:spacing w:after="0" w:line="240" w:lineRule="auto"/>
      </w:pPr>
      <w:r w:rsidRPr="00B454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0059718"/>
      <w:docPartObj>
        <w:docPartGallery w:val="Page Numbers (Bottom of Page)"/>
        <w:docPartUnique/>
      </w:docPartObj>
    </w:sdtPr>
    <w:sdtContent>
      <w:p w14:paraId="247C70F2" w14:textId="5021965F" w:rsidR="00646FE4" w:rsidRDefault="00646F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MX"/>
          </w:rPr>
          <w:t>2</w:t>
        </w:r>
        <w:r>
          <w:fldChar w:fldCharType="end"/>
        </w:r>
      </w:p>
    </w:sdtContent>
  </w:sdt>
  <w:p w14:paraId="15C3454C" w14:textId="77777777" w:rsidR="00646FE4" w:rsidRDefault="00646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45F8" w14:textId="77777777" w:rsidR="001141C6" w:rsidRPr="00B45436" w:rsidRDefault="001141C6" w:rsidP="00C66270">
      <w:pPr>
        <w:spacing w:after="0" w:line="240" w:lineRule="auto"/>
      </w:pPr>
      <w:r w:rsidRPr="00B45436">
        <w:separator/>
      </w:r>
    </w:p>
  </w:footnote>
  <w:footnote w:type="continuationSeparator" w:id="0">
    <w:p w14:paraId="125FD0A9" w14:textId="77777777" w:rsidR="001141C6" w:rsidRPr="00B45436" w:rsidRDefault="001141C6" w:rsidP="00C66270">
      <w:pPr>
        <w:spacing w:after="0" w:line="240" w:lineRule="auto"/>
      </w:pPr>
      <w:r w:rsidRPr="00B4543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6.2pt;height:40.2pt;visibility:visible;mso-wrap-style:square" o:bullet="t">
        <v:imagedata r:id="rId1" o:title=""/>
      </v:shape>
    </w:pict>
  </w:numPicBullet>
  <w:abstractNum w:abstractNumId="0" w15:restartNumberingAfterBreak="0">
    <w:nsid w:val="01456DC1"/>
    <w:multiLevelType w:val="hybridMultilevel"/>
    <w:tmpl w:val="83ACE740"/>
    <w:lvl w:ilvl="0" w:tplc="C6E03A5E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1721F7B"/>
    <w:multiLevelType w:val="hybridMultilevel"/>
    <w:tmpl w:val="096A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7A01"/>
    <w:multiLevelType w:val="hybridMultilevel"/>
    <w:tmpl w:val="DAC43AD4"/>
    <w:lvl w:ilvl="0" w:tplc="6DD649E2">
      <w:start w:val="1"/>
      <w:numFmt w:val="upperRoman"/>
      <w:lvlText w:val="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144FF"/>
    <w:multiLevelType w:val="hybridMultilevel"/>
    <w:tmpl w:val="57C23EF8"/>
    <w:lvl w:ilvl="0" w:tplc="34AC37F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63F4EF0"/>
    <w:multiLevelType w:val="hybridMultilevel"/>
    <w:tmpl w:val="AAD0884C"/>
    <w:lvl w:ilvl="0" w:tplc="91840FAC">
      <w:start w:val="5"/>
      <w:numFmt w:val="upperRoman"/>
      <w:lvlText w:val="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C02B8"/>
    <w:multiLevelType w:val="hybridMultilevel"/>
    <w:tmpl w:val="1D385636"/>
    <w:lvl w:ilvl="0" w:tplc="499AE6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67F0"/>
    <w:multiLevelType w:val="hybridMultilevel"/>
    <w:tmpl w:val="CA6E7116"/>
    <w:lvl w:ilvl="0" w:tplc="9BFED5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5D51"/>
    <w:multiLevelType w:val="hybridMultilevel"/>
    <w:tmpl w:val="D3F871BC"/>
    <w:lvl w:ilvl="0" w:tplc="582C0A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D3E1129"/>
    <w:multiLevelType w:val="hybridMultilevel"/>
    <w:tmpl w:val="E2DA4234"/>
    <w:lvl w:ilvl="0" w:tplc="1A2A457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D51F6"/>
    <w:multiLevelType w:val="hybridMultilevel"/>
    <w:tmpl w:val="62B8B654"/>
    <w:lvl w:ilvl="0" w:tplc="EE18996C">
      <w:start w:val="5"/>
      <w:numFmt w:val="decimal"/>
      <w:lvlText w:val="%1."/>
      <w:lvlJc w:val="left"/>
      <w:pPr>
        <w:ind w:left="732" w:hanging="372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12C29"/>
    <w:multiLevelType w:val="hybridMultilevel"/>
    <w:tmpl w:val="9AE4B648"/>
    <w:lvl w:ilvl="0" w:tplc="030650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74555"/>
    <w:multiLevelType w:val="hybridMultilevel"/>
    <w:tmpl w:val="B7E8C8EE"/>
    <w:lvl w:ilvl="0" w:tplc="92E834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7286"/>
    <w:multiLevelType w:val="hybridMultilevel"/>
    <w:tmpl w:val="2A046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F6779"/>
    <w:multiLevelType w:val="hybridMultilevel"/>
    <w:tmpl w:val="6E4AAACE"/>
    <w:lvl w:ilvl="0" w:tplc="70CA5904"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D334855"/>
    <w:multiLevelType w:val="hybridMultilevel"/>
    <w:tmpl w:val="E822EE34"/>
    <w:lvl w:ilvl="0" w:tplc="D9728B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0A6B"/>
    <w:multiLevelType w:val="hybridMultilevel"/>
    <w:tmpl w:val="1DE40AA8"/>
    <w:lvl w:ilvl="0" w:tplc="0B680D1A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E0A658D"/>
    <w:multiLevelType w:val="hybridMultilevel"/>
    <w:tmpl w:val="029A0606"/>
    <w:lvl w:ilvl="0" w:tplc="44F619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06D54"/>
    <w:multiLevelType w:val="hybridMultilevel"/>
    <w:tmpl w:val="F27C1FE2"/>
    <w:lvl w:ilvl="0" w:tplc="7FAEB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E945E6"/>
    <w:multiLevelType w:val="hybridMultilevel"/>
    <w:tmpl w:val="0EFC22B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632A9"/>
    <w:multiLevelType w:val="hybridMultilevel"/>
    <w:tmpl w:val="ABC077AE"/>
    <w:lvl w:ilvl="0" w:tplc="B9568EA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9B4FCC"/>
    <w:multiLevelType w:val="hybridMultilevel"/>
    <w:tmpl w:val="12382DE2"/>
    <w:lvl w:ilvl="0" w:tplc="5762D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962606"/>
    <w:multiLevelType w:val="hybridMultilevel"/>
    <w:tmpl w:val="4BA8C492"/>
    <w:lvl w:ilvl="0" w:tplc="181A1B5E">
      <w:start w:val="5"/>
      <w:numFmt w:val="decimal"/>
      <w:lvlText w:val="%1."/>
      <w:lvlJc w:val="left"/>
      <w:pPr>
        <w:ind w:left="372" w:hanging="372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401B4"/>
    <w:multiLevelType w:val="hybridMultilevel"/>
    <w:tmpl w:val="E89A0C9A"/>
    <w:lvl w:ilvl="0" w:tplc="C406A83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3" w15:restartNumberingAfterBreak="0">
    <w:nsid w:val="4E027753"/>
    <w:multiLevelType w:val="hybridMultilevel"/>
    <w:tmpl w:val="FD9CE5AA"/>
    <w:lvl w:ilvl="0" w:tplc="4C2CB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A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4A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62D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AD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C5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6F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23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E8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1807A2"/>
    <w:multiLevelType w:val="hybridMultilevel"/>
    <w:tmpl w:val="6F2670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2720E"/>
    <w:multiLevelType w:val="hybridMultilevel"/>
    <w:tmpl w:val="AAA65560"/>
    <w:lvl w:ilvl="0" w:tplc="B692A724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6A7AFD"/>
    <w:multiLevelType w:val="hybridMultilevel"/>
    <w:tmpl w:val="5B0404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C2E51"/>
    <w:multiLevelType w:val="hybridMultilevel"/>
    <w:tmpl w:val="69EE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F4999"/>
    <w:multiLevelType w:val="hybridMultilevel"/>
    <w:tmpl w:val="E38E79E8"/>
    <w:lvl w:ilvl="0" w:tplc="31CE3678">
      <w:start w:val="5"/>
      <w:numFmt w:val="decimal"/>
      <w:lvlText w:val="%1."/>
      <w:lvlJc w:val="left"/>
      <w:pPr>
        <w:ind w:left="372" w:hanging="372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8F3220"/>
    <w:multiLevelType w:val="hybridMultilevel"/>
    <w:tmpl w:val="DCBCC054"/>
    <w:lvl w:ilvl="0" w:tplc="B0F8BC3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8A96F72"/>
    <w:multiLevelType w:val="hybridMultilevel"/>
    <w:tmpl w:val="EEFA9D04"/>
    <w:lvl w:ilvl="0" w:tplc="2F0A1C96">
      <w:numFmt w:val="bullet"/>
      <w:lvlText w:val=""/>
      <w:lvlJc w:val="left"/>
      <w:pPr>
        <w:ind w:left="1152" w:hanging="72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A563626"/>
    <w:multiLevelType w:val="hybridMultilevel"/>
    <w:tmpl w:val="85429650"/>
    <w:lvl w:ilvl="0" w:tplc="D8BC40C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700E4"/>
    <w:multiLevelType w:val="hybridMultilevel"/>
    <w:tmpl w:val="CE5C5CFE"/>
    <w:lvl w:ilvl="0" w:tplc="15AA9D3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421AB"/>
    <w:multiLevelType w:val="hybridMultilevel"/>
    <w:tmpl w:val="C8FE2D84"/>
    <w:lvl w:ilvl="0" w:tplc="2BC0E3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C86101"/>
    <w:multiLevelType w:val="hybridMultilevel"/>
    <w:tmpl w:val="4A32CB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02FE9"/>
    <w:multiLevelType w:val="hybridMultilevel"/>
    <w:tmpl w:val="5B1A7250"/>
    <w:lvl w:ilvl="0" w:tplc="78DAD0AE">
      <w:start w:val="1"/>
      <w:numFmt w:val="decimal"/>
      <w:lvlText w:val="%1."/>
      <w:lvlJc w:val="left"/>
      <w:pPr>
        <w:ind w:left="600" w:hanging="60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6" w15:restartNumberingAfterBreak="0">
    <w:nsid w:val="7CCD0BA6"/>
    <w:multiLevelType w:val="hybridMultilevel"/>
    <w:tmpl w:val="58CCF4AA"/>
    <w:lvl w:ilvl="0" w:tplc="DE6EBADE"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B81EE3"/>
    <w:multiLevelType w:val="hybridMultilevel"/>
    <w:tmpl w:val="68DEABCE"/>
    <w:lvl w:ilvl="0" w:tplc="35B616A8">
      <w:start w:val="1"/>
      <w:numFmt w:val="upp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634974">
    <w:abstractNumId w:val="14"/>
  </w:num>
  <w:num w:numId="2" w16cid:durableId="1651591286">
    <w:abstractNumId w:val="20"/>
  </w:num>
  <w:num w:numId="3" w16cid:durableId="1669479560">
    <w:abstractNumId w:val="19"/>
  </w:num>
  <w:num w:numId="4" w16cid:durableId="119735543">
    <w:abstractNumId w:val="24"/>
  </w:num>
  <w:num w:numId="5" w16cid:durableId="309679062">
    <w:abstractNumId w:val="15"/>
  </w:num>
  <w:num w:numId="6" w16cid:durableId="887688092">
    <w:abstractNumId w:val="8"/>
  </w:num>
  <w:num w:numId="7" w16cid:durableId="1716200680">
    <w:abstractNumId w:val="36"/>
  </w:num>
  <w:num w:numId="8" w16cid:durableId="591427048">
    <w:abstractNumId w:val="30"/>
  </w:num>
  <w:num w:numId="9" w16cid:durableId="1660117457">
    <w:abstractNumId w:val="31"/>
  </w:num>
  <w:num w:numId="10" w16cid:durableId="734662928">
    <w:abstractNumId w:val="32"/>
  </w:num>
  <w:num w:numId="11" w16cid:durableId="157424066">
    <w:abstractNumId w:val="0"/>
  </w:num>
  <w:num w:numId="12" w16cid:durableId="1799640871">
    <w:abstractNumId w:val="2"/>
  </w:num>
  <w:num w:numId="13" w16cid:durableId="1581595295">
    <w:abstractNumId w:val="27"/>
  </w:num>
  <w:num w:numId="14" w16cid:durableId="1779173858">
    <w:abstractNumId w:val="4"/>
  </w:num>
  <w:num w:numId="15" w16cid:durableId="853230159">
    <w:abstractNumId w:val="34"/>
  </w:num>
  <w:num w:numId="16" w16cid:durableId="1962950863">
    <w:abstractNumId w:val="10"/>
  </w:num>
  <w:num w:numId="17" w16cid:durableId="655307583">
    <w:abstractNumId w:val="5"/>
  </w:num>
  <w:num w:numId="18" w16cid:durableId="540289705">
    <w:abstractNumId w:val="11"/>
  </w:num>
  <w:num w:numId="19" w16cid:durableId="111638094">
    <w:abstractNumId w:val="25"/>
  </w:num>
  <w:num w:numId="20" w16cid:durableId="1249845900">
    <w:abstractNumId w:val="33"/>
  </w:num>
  <w:num w:numId="21" w16cid:durableId="2050955555">
    <w:abstractNumId w:val="1"/>
  </w:num>
  <w:num w:numId="22" w16cid:durableId="1585216484">
    <w:abstractNumId w:val="35"/>
  </w:num>
  <w:num w:numId="23" w16cid:durableId="1784496836">
    <w:abstractNumId w:val="16"/>
  </w:num>
  <w:num w:numId="24" w16cid:durableId="1931698417">
    <w:abstractNumId w:val="6"/>
  </w:num>
  <w:num w:numId="25" w16cid:durableId="1088229307">
    <w:abstractNumId w:val="13"/>
  </w:num>
  <w:num w:numId="26" w16cid:durableId="651568677">
    <w:abstractNumId w:val="37"/>
  </w:num>
  <w:num w:numId="27" w16cid:durableId="1848128905">
    <w:abstractNumId w:val="9"/>
  </w:num>
  <w:num w:numId="28" w16cid:durableId="1503087958">
    <w:abstractNumId w:val="3"/>
  </w:num>
  <w:num w:numId="29" w16cid:durableId="330105285">
    <w:abstractNumId w:val="28"/>
  </w:num>
  <w:num w:numId="30" w16cid:durableId="971715383">
    <w:abstractNumId w:val="21"/>
  </w:num>
  <w:num w:numId="31" w16cid:durableId="1344430710">
    <w:abstractNumId w:val="18"/>
  </w:num>
  <w:num w:numId="32" w16cid:durableId="1899507302">
    <w:abstractNumId w:val="7"/>
  </w:num>
  <w:num w:numId="33" w16cid:durableId="1582593372">
    <w:abstractNumId w:val="12"/>
  </w:num>
  <w:num w:numId="34" w16cid:durableId="116416238">
    <w:abstractNumId w:val="26"/>
  </w:num>
  <w:num w:numId="35" w16cid:durableId="1980306324">
    <w:abstractNumId w:val="17"/>
  </w:num>
  <w:num w:numId="36" w16cid:durableId="1565989401">
    <w:abstractNumId w:val="29"/>
  </w:num>
  <w:num w:numId="37" w16cid:durableId="414473009">
    <w:abstractNumId w:val="23"/>
  </w:num>
  <w:num w:numId="38" w16cid:durableId="9426929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3F"/>
    <w:rsid w:val="000051A0"/>
    <w:rsid w:val="00007F05"/>
    <w:rsid w:val="00010893"/>
    <w:rsid w:val="00012F07"/>
    <w:rsid w:val="00015136"/>
    <w:rsid w:val="00016CB1"/>
    <w:rsid w:val="000172E3"/>
    <w:rsid w:val="0001732C"/>
    <w:rsid w:val="00021084"/>
    <w:rsid w:val="00022D75"/>
    <w:rsid w:val="00025B9D"/>
    <w:rsid w:val="00026F81"/>
    <w:rsid w:val="000277C5"/>
    <w:rsid w:val="00027F0E"/>
    <w:rsid w:val="0003356B"/>
    <w:rsid w:val="0003475B"/>
    <w:rsid w:val="000436E0"/>
    <w:rsid w:val="00051973"/>
    <w:rsid w:val="000544BE"/>
    <w:rsid w:val="000557A9"/>
    <w:rsid w:val="00056520"/>
    <w:rsid w:val="000661B4"/>
    <w:rsid w:val="00072319"/>
    <w:rsid w:val="00075AC9"/>
    <w:rsid w:val="00084506"/>
    <w:rsid w:val="00085816"/>
    <w:rsid w:val="00090F08"/>
    <w:rsid w:val="00091838"/>
    <w:rsid w:val="0009222A"/>
    <w:rsid w:val="00095451"/>
    <w:rsid w:val="00095CE0"/>
    <w:rsid w:val="000A0E8A"/>
    <w:rsid w:val="000A69B4"/>
    <w:rsid w:val="000B299B"/>
    <w:rsid w:val="000C3CD4"/>
    <w:rsid w:val="000C6133"/>
    <w:rsid w:val="000D080D"/>
    <w:rsid w:val="000D4EC5"/>
    <w:rsid w:val="000E4768"/>
    <w:rsid w:val="000F121C"/>
    <w:rsid w:val="000F1A36"/>
    <w:rsid w:val="0010443F"/>
    <w:rsid w:val="00106538"/>
    <w:rsid w:val="00106631"/>
    <w:rsid w:val="00106B6C"/>
    <w:rsid w:val="001115F3"/>
    <w:rsid w:val="00114013"/>
    <w:rsid w:val="001141C6"/>
    <w:rsid w:val="00117312"/>
    <w:rsid w:val="0014674D"/>
    <w:rsid w:val="00147425"/>
    <w:rsid w:val="00151B05"/>
    <w:rsid w:val="00152820"/>
    <w:rsid w:val="00154E98"/>
    <w:rsid w:val="00155F6A"/>
    <w:rsid w:val="00160A75"/>
    <w:rsid w:val="00163A45"/>
    <w:rsid w:val="00166C63"/>
    <w:rsid w:val="001706C1"/>
    <w:rsid w:val="00175738"/>
    <w:rsid w:val="00176ECB"/>
    <w:rsid w:val="00185CCD"/>
    <w:rsid w:val="00186A1C"/>
    <w:rsid w:val="00190075"/>
    <w:rsid w:val="0019034D"/>
    <w:rsid w:val="0019147B"/>
    <w:rsid w:val="001A1A75"/>
    <w:rsid w:val="001A1C97"/>
    <w:rsid w:val="001A4FA1"/>
    <w:rsid w:val="001B13BE"/>
    <w:rsid w:val="001B20D2"/>
    <w:rsid w:val="001B789C"/>
    <w:rsid w:val="001C4106"/>
    <w:rsid w:val="001C5E17"/>
    <w:rsid w:val="001D45AC"/>
    <w:rsid w:val="001D6852"/>
    <w:rsid w:val="001D6A04"/>
    <w:rsid w:val="001E415C"/>
    <w:rsid w:val="001E5FC7"/>
    <w:rsid w:val="00200A08"/>
    <w:rsid w:val="002012C5"/>
    <w:rsid w:val="00204C93"/>
    <w:rsid w:val="002119DA"/>
    <w:rsid w:val="002310B4"/>
    <w:rsid w:val="002361CB"/>
    <w:rsid w:val="00237230"/>
    <w:rsid w:val="00240E20"/>
    <w:rsid w:val="0025130D"/>
    <w:rsid w:val="00252341"/>
    <w:rsid w:val="00264ED3"/>
    <w:rsid w:val="00266BF9"/>
    <w:rsid w:val="00271B29"/>
    <w:rsid w:val="002752C8"/>
    <w:rsid w:val="00277443"/>
    <w:rsid w:val="00277BB5"/>
    <w:rsid w:val="00281830"/>
    <w:rsid w:val="0028294A"/>
    <w:rsid w:val="00285D3A"/>
    <w:rsid w:val="002860E8"/>
    <w:rsid w:val="00290DED"/>
    <w:rsid w:val="00291450"/>
    <w:rsid w:val="002954BB"/>
    <w:rsid w:val="00296AF8"/>
    <w:rsid w:val="002A0FA5"/>
    <w:rsid w:val="002A185E"/>
    <w:rsid w:val="002A3B83"/>
    <w:rsid w:val="002A4EDD"/>
    <w:rsid w:val="002A4FA6"/>
    <w:rsid w:val="002B3C1B"/>
    <w:rsid w:val="002B5373"/>
    <w:rsid w:val="002C046F"/>
    <w:rsid w:val="002C0C3F"/>
    <w:rsid w:val="002C61F4"/>
    <w:rsid w:val="002D476B"/>
    <w:rsid w:val="002D65FC"/>
    <w:rsid w:val="002D77F8"/>
    <w:rsid w:val="002E1E21"/>
    <w:rsid w:val="002E2CA1"/>
    <w:rsid w:val="002E3FF0"/>
    <w:rsid w:val="002F44BD"/>
    <w:rsid w:val="002F5D3D"/>
    <w:rsid w:val="003002F7"/>
    <w:rsid w:val="00302394"/>
    <w:rsid w:val="0030412A"/>
    <w:rsid w:val="003070AF"/>
    <w:rsid w:val="00311022"/>
    <w:rsid w:val="00311211"/>
    <w:rsid w:val="003118C7"/>
    <w:rsid w:val="00317CA1"/>
    <w:rsid w:val="00320065"/>
    <w:rsid w:val="00320F6F"/>
    <w:rsid w:val="0032526D"/>
    <w:rsid w:val="0032651A"/>
    <w:rsid w:val="0032712E"/>
    <w:rsid w:val="00327C72"/>
    <w:rsid w:val="00332D1A"/>
    <w:rsid w:val="00336182"/>
    <w:rsid w:val="00337B0C"/>
    <w:rsid w:val="003411A4"/>
    <w:rsid w:val="00341622"/>
    <w:rsid w:val="00342C0A"/>
    <w:rsid w:val="003450DE"/>
    <w:rsid w:val="0034624E"/>
    <w:rsid w:val="00356B77"/>
    <w:rsid w:val="00365AD6"/>
    <w:rsid w:val="003704EE"/>
    <w:rsid w:val="00381961"/>
    <w:rsid w:val="00383083"/>
    <w:rsid w:val="00385ABF"/>
    <w:rsid w:val="00386EBD"/>
    <w:rsid w:val="00387B09"/>
    <w:rsid w:val="00390EB7"/>
    <w:rsid w:val="0039230D"/>
    <w:rsid w:val="00394D61"/>
    <w:rsid w:val="003B38FC"/>
    <w:rsid w:val="003C08D6"/>
    <w:rsid w:val="003D2002"/>
    <w:rsid w:val="003D2868"/>
    <w:rsid w:val="003D393C"/>
    <w:rsid w:val="003E41CD"/>
    <w:rsid w:val="003E4492"/>
    <w:rsid w:val="003F75C5"/>
    <w:rsid w:val="004060F7"/>
    <w:rsid w:val="0042748E"/>
    <w:rsid w:val="00427EB0"/>
    <w:rsid w:val="00432451"/>
    <w:rsid w:val="00443EB5"/>
    <w:rsid w:val="0044482E"/>
    <w:rsid w:val="004530B5"/>
    <w:rsid w:val="00460982"/>
    <w:rsid w:val="0046315B"/>
    <w:rsid w:val="004657C7"/>
    <w:rsid w:val="004760C1"/>
    <w:rsid w:val="00481266"/>
    <w:rsid w:val="004831F8"/>
    <w:rsid w:val="00490518"/>
    <w:rsid w:val="004913D7"/>
    <w:rsid w:val="00494B9D"/>
    <w:rsid w:val="004A0E58"/>
    <w:rsid w:val="004B322D"/>
    <w:rsid w:val="004C10D2"/>
    <w:rsid w:val="004C5FEC"/>
    <w:rsid w:val="004C70DA"/>
    <w:rsid w:val="004C7B5E"/>
    <w:rsid w:val="004D1051"/>
    <w:rsid w:val="004D1678"/>
    <w:rsid w:val="004D2CEF"/>
    <w:rsid w:val="004D56C6"/>
    <w:rsid w:val="004E3A73"/>
    <w:rsid w:val="004E5917"/>
    <w:rsid w:val="004E7481"/>
    <w:rsid w:val="004F3592"/>
    <w:rsid w:val="00513BCA"/>
    <w:rsid w:val="00516946"/>
    <w:rsid w:val="00516DF7"/>
    <w:rsid w:val="005222D9"/>
    <w:rsid w:val="00525E75"/>
    <w:rsid w:val="005270DF"/>
    <w:rsid w:val="005274EB"/>
    <w:rsid w:val="0053079F"/>
    <w:rsid w:val="00533D61"/>
    <w:rsid w:val="005355D4"/>
    <w:rsid w:val="00535EE0"/>
    <w:rsid w:val="00536D61"/>
    <w:rsid w:val="005404BA"/>
    <w:rsid w:val="005420C7"/>
    <w:rsid w:val="0054520A"/>
    <w:rsid w:val="00545E19"/>
    <w:rsid w:val="00547530"/>
    <w:rsid w:val="00547973"/>
    <w:rsid w:val="005501E6"/>
    <w:rsid w:val="00551ECE"/>
    <w:rsid w:val="005532EB"/>
    <w:rsid w:val="00554722"/>
    <w:rsid w:val="00557D2F"/>
    <w:rsid w:val="00560183"/>
    <w:rsid w:val="0056121E"/>
    <w:rsid w:val="00584138"/>
    <w:rsid w:val="00585D3E"/>
    <w:rsid w:val="005978DE"/>
    <w:rsid w:val="005B3A4C"/>
    <w:rsid w:val="005B3A96"/>
    <w:rsid w:val="005B420B"/>
    <w:rsid w:val="005B59C0"/>
    <w:rsid w:val="005C19EB"/>
    <w:rsid w:val="005C1BE1"/>
    <w:rsid w:val="005C3155"/>
    <w:rsid w:val="005C50B4"/>
    <w:rsid w:val="005C5D59"/>
    <w:rsid w:val="005D2491"/>
    <w:rsid w:val="005D2B2C"/>
    <w:rsid w:val="005D6BA7"/>
    <w:rsid w:val="005D703E"/>
    <w:rsid w:val="005E2E5B"/>
    <w:rsid w:val="005F13CB"/>
    <w:rsid w:val="005F725D"/>
    <w:rsid w:val="006018BB"/>
    <w:rsid w:val="00602E41"/>
    <w:rsid w:val="006052A7"/>
    <w:rsid w:val="006061F2"/>
    <w:rsid w:val="00606834"/>
    <w:rsid w:val="00612AA2"/>
    <w:rsid w:val="00624A05"/>
    <w:rsid w:val="00626EBA"/>
    <w:rsid w:val="0063129F"/>
    <w:rsid w:val="00631733"/>
    <w:rsid w:val="00634E03"/>
    <w:rsid w:val="00635027"/>
    <w:rsid w:val="00636A20"/>
    <w:rsid w:val="00637D62"/>
    <w:rsid w:val="00646FE4"/>
    <w:rsid w:val="00650B15"/>
    <w:rsid w:val="00654714"/>
    <w:rsid w:val="0065615A"/>
    <w:rsid w:val="00656741"/>
    <w:rsid w:val="00674848"/>
    <w:rsid w:val="00675071"/>
    <w:rsid w:val="00676DC4"/>
    <w:rsid w:val="006812AC"/>
    <w:rsid w:val="006867E7"/>
    <w:rsid w:val="0069353F"/>
    <w:rsid w:val="006A021A"/>
    <w:rsid w:val="006A342B"/>
    <w:rsid w:val="006A3B9A"/>
    <w:rsid w:val="006A6A4A"/>
    <w:rsid w:val="006B557A"/>
    <w:rsid w:val="006B65AA"/>
    <w:rsid w:val="006D069F"/>
    <w:rsid w:val="006D4F92"/>
    <w:rsid w:val="006E1448"/>
    <w:rsid w:val="006E4BC8"/>
    <w:rsid w:val="006E7100"/>
    <w:rsid w:val="006F0C66"/>
    <w:rsid w:val="006F20F0"/>
    <w:rsid w:val="006F2555"/>
    <w:rsid w:val="006F2A7A"/>
    <w:rsid w:val="00700A6A"/>
    <w:rsid w:val="00727E78"/>
    <w:rsid w:val="00727FB1"/>
    <w:rsid w:val="0074228B"/>
    <w:rsid w:val="00742BAC"/>
    <w:rsid w:val="0075574C"/>
    <w:rsid w:val="00760332"/>
    <w:rsid w:val="00760BB1"/>
    <w:rsid w:val="00763A1A"/>
    <w:rsid w:val="00765CDF"/>
    <w:rsid w:val="00781074"/>
    <w:rsid w:val="0078771E"/>
    <w:rsid w:val="007960CC"/>
    <w:rsid w:val="00796C59"/>
    <w:rsid w:val="007A2F96"/>
    <w:rsid w:val="007A5F60"/>
    <w:rsid w:val="007C12F3"/>
    <w:rsid w:val="007C5295"/>
    <w:rsid w:val="007D3D76"/>
    <w:rsid w:val="007E23DF"/>
    <w:rsid w:val="007E2DDD"/>
    <w:rsid w:val="007F6A4F"/>
    <w:rsid w:val="00804D83"/>
    <w:rsid w:val="0081117E"/>
    <w:rsid w:val="008119AA"/>
    <w:rsid w:val="0081444B"/>
    <w:rsid w:val="008152B5"/>
    <w:rsid w:val="0081594F"/>
    <w:rsid w:val="0081745E"/>
    <w:rsid w:val="00820C01"/>
    <w:rsid w:val="00822978"/>
    <w:rsid w:val="0082429A"/>
    <w:rsid w:val="0082544B"/>
    <w:rsid w:val="00826268"/>
    <w:rsid w:val="00833899"/>
    <w:rsid w:val="00844A01"/>
    <w:rsid w:val="008511F2"/>
    <w:rsid w:val="00851B9D"/>
    <w:rsid w:val="00852771"/>
    <w:rsid w:val="00853E73"/>
    <w:rsid w:val="00857570"/>
    <w:rsid w:val="00860201"/>
    <w:rsid w:val="008720FD"/>
    <w:rsid w:val="0087649A"/>
    <w:rsid w:val="00887F4A"/>
    <w:rsid w:val="008917F9"/>
    <w:rsid w:val="00892728"/>
    <w:rsid w:val="00892A3D"/>
    <w:rsid w:val="00897597"/>
    <w:rsid w:val="008975BA"/>
    <w:rsid w:val="008A0A04"/>
    <w:rsid w:val="008A1BD5"/>
    <w:rsid w:val="008B4BB5"/>
    <w:rsid w:val="008C151F"/>
    <w:rsid w:val="008C1B50"/>
    <w:rsid w:val="008C4510"/>
    <w:rsid w:val="008D3521"/>
    <w:rsid w:val="008E7092"/>
    <w:rsid w:val="008F100F"/>
    <w:rsid w:val="008F10BB"/>
    <w:rsid w:val="008F23BF"/>
    <w:rsid w:val="00900B37"/>
    <w:rsid w:val="00903011"/>
    <w:rsid w:val="009060D9"/>
    <w:rsid w:val="00910418"/>
    <w:rsid w:val="009246B2"/>
    <w:rsid w:val="009274EB"/>
    <w:rsid w:val="009276E5"/>
    <w:rsid w:val="00933983"/>
    <w:rsid w:val="009341FE"/>
    <w:rsid w:val="009349BA"/>
    <w:rsid w:val="009356F3"/>
    <w:rsid w:val="00944D6C"/>
    <w:rsid w:val="00951CCC"/>
    <w:rsid w:val="009532C3"/>
    <w:rsid w:val="00956BD9"/>
    <w:rsid w:val="00965576"/>
    <w:rsid w:val="00977F28"/>
    <w:rsid w:val="009903C5"/>
    <w:rsid w:val="00992169"/>
    <w:rsid w:val="009A0F6C"/>
    <w:rsid w:val="009A1455"/>
    <w:rsid w:val="009A1674"/>
    <w:rsid w:val="009A7056"/>
    <w:rsid w:val="009D41FD"/>
    <w:rsid w:val="009E296F"/>
    <w:rsid w:val="009F26A5"/>
    <w:rsid w:val="009F2957"/>
    <w:rsid w:val="009F41EB"/>
    <w:rsid w:val="00A21D28"/>
    <w:rsid w:val="00A22B3D"/>
    <w:rsid w:val="00A250E2"/>
    <w:rsid w:val="00A270F5"/>
    <w:rsid w:val="00A271D6"/>
    <w:rsid w:val="00A2773F"/>
    <w:rsid w:val="00A40030"/>
    <w:rsid w:val="00A426E0"/>
    <w:rsid w:val="00A50FEE"/>
    <w:rsid w:val="00A534F2"/>
    <w:rsid w:val="00A56F4F"/>
    <w:rsid w:val="00A67942"/>
    <w:rsid w:val="00A7201F"/>
    <w:rsid w:val="00A75603"/>
    <w:rsid w:val="00A81809"/>
    <w:rsid w:val="00A82EED"/>
    <w:rsid w:val="00A915D0"/>
    <w:rsid w:val="00AA07F8"/>
    <w:rsid w:val="00AA6929"/>
    <w:rsid w:val="00AB414E"/>
    <w:rsid w:val="00AC0867"/>
    <w:rsid w:val="00AC1178"/>
    <w:rsid w:val="00AC61F8"/>
    <w:rsid w:val="00AC7414"/>
    <w:rsid w:val="00AE2581"/>
    <w:rsid w:val="00AE2D66"/>
    <w:rsid w:val="00AF0A16"/>
    <w:rsid w:val="00AF5C9A"/>
    <w:rsid w:val="00AF6821"/>
    <w:rsid w:val="00B02EDE"/>
    <w:rsid w:val="00B1501A"/>
    <w:rsid w:val="00B21281"/>
    <w:rsid w:val="00B224A8"/>
    <w:rsid w:val="00B2733E"/>
    <w:rsid w:val="00B30A33"/>
    <w:rsid w:val="00B30B96"/>
    <w:rsid w:val="00B35514"/>
    <w:rsid w:val="00B4003C"/>
    <w:rsid w:val="00B41FA1"/>
    <w:rsid w:val="00B4274F"/>
    <w:rsid w:val="00B44770"/>
    <w:rsid w:val="00B45436"/>
    <w:rsid w:val="00B56123"/>
    <w:rsid w:val="00B56F75"/>
    <w:rsid w:val="00B66ED4"/>
    <w:rsid w:val="00B738A0"/>
    <w:rsid w:val="00B809B0"/>
    <w:rsid w:val="00B81B75"/>
    <w:rsid w:val="00B839ED"/>
    <w:rsid w:val="00B859BE"/>
    <w:rsid w:val="00B8767F"/>
    <w:rsid w:val="00B87CE4"/>
    <w:rsid w:val="00B93B93"/>
    <w:rsid w:val="00B95A4A"/>
    <w:rsid w:val="00B96A1E"/>
    <w:rsid w:val="00BA107F"/>
    <w:rsid w:val="00BA5433"/>
    <w:rsid w:val="00BB6758"/>
    <w:rsid w:val="00BB76E9"/>
    <w:rsid w:val="00BB7F48"/>
    <w:rsid w:val="00BC61EE"/>
    <w:rsid w:val="00BC6BC8"/>
    <w:rsid w:val="00BC72DA"/>
    <w:rsid w:val="00BD7519"/>
    <w:rsid w:val="00BE44DF"/>
    <w:rsid w:val="00BE59A8"/>
    <w:rsid w:val="00BF0375"/>
    <w:rsid w:val="00BF193E"/>
    <w:rsid w:val="00BF205C"/>
    <w:rsid w:val="00BF259F"/>
    <w:rsid w:val="00C0469B"/>
    <w:rsid w:val="00C07EC4"/>
    <w:rsid w:val="00C10F28"/>
    <w:rsid w:val="00C15843"/>
    <w:rsid w:val="00C17C8C"/>
    <w:rsid w:val="00C225E9"/>
    <w:rsid w:val="00C444CF"/>
    <w:rsid w:val="00C51F38"/>
    <w:rsid w:val="00C53B52"/>
    <w:rsid w:val="00C54BE1"/>
    <w:rsid w:val="00C62FB9"/>
    <w:rsid w:val="00C66270"/>
    <w:rsid w:val="00C71DD3"/>
    <w:rsid w:val="00C9278E"/>
    <w:rsid w:val="00C951E9"/>
    <w:rsid w:val="00CA1F87"/>
    <w:rsid w:val="00CA2B92"/>
    <w:rsid w:val="00CB2189"/>
    <w:rsid w:val="00CC6B66"/>
    <w:rsid w:val="00CD099C"/>
    <w:rsid w:val="00CD1B1C"/>
    <w:rsid w:val="00CD506F"/>
    <w:rsid w:val="00CD524A"/>
    <w:rsid w:val="00CD783D"/>
    <w:rsid w:val="00CE094A"/>
    <w:rsid w:val="00CF03A7"/>
    <w:rsid w:val="00CF433B"/>
    <w:rsid w:val="00D02540"/>
    <w:rsid w:val="00D052BB"/>
    <w:rsid w:val="00D06D92"/>
    <w:rsid w:val="00D12E00"/>
    <w:rsid w:val="00D20302"/>
    <w:rsid w:val="00D21C4D"/>
    <w:rsid w:val="00D22457"/>
    <w:rsid w:val="00D3372C"/>
    <w:rsid w:val="00D3547E"/>
    <w:rsid w:val="00D36E62"/>
    <w:rsid w:val="00D42C4D"/>
    <w:rsid w:val="00D66366"/>
    <w:rsid w:val="00D71C80"/>
    <w:rsid w:val="00DA2EAA"/>
    <w:rsid w:val="00DB55BB"/>
    <w:rsid w:val="00DB632D"/>
    <w:rsid w:val="00DC1DAD"/>
    <w:rsid w:val="00DD2AA7"/>
    <w:rsid w:val="00DE7890"/>
    <w:rsid w:val="00DF1FB4"/>
    <w:rsid w:val="00DF4E30"/>
    <w:rsid w:val="00DF687D"/>
    <w:rsid w:val="00E00A79"/>
    <w:rsid w:val="00E022AF"/>
    <w:rsid w:val="00E02A65"/>
    <w:rsid w:val="00E052A0"/>
    <w:rsid w:val="00E06CB5"/>
    <w:rsid w:val="00E20C12"/>
    <w:rsid w:val="00E25DAA"/>
    <w:rsid w:val="00E37B08"/>
    <w:rsid w:val="00E457C3"/>
    <w:rsid w:val="00E5153C"/>
    <w:rsid w:val="00E536BD"/>
    <w:rsid w:val="00E66ECC"/>
    <w:rsid w:val="00E7015C"/>
    <w:rsid w:val="00E7232E"/>
    <w:rsid w:val="00E75E26"/>
    <w:rsid w:val="00E83A78"/>
    <w:rsid w:val="00E87027"/>
    <w:rsid w:val="00E95A79"/>
    <w:rsid w:val="00E96FC5"/>
    <w:rsid w:val="00EA2F5B"/>
    <w:rsid w:val="00EA3D29"/>
    <w:rsid w:val="00EA5FE4"/>
    <w:rsid w:val="00EB5270"/>
    <w:rsid w:val="00ED0501"/>
    <w:rsid w:val="00ED19B4"/>
    <w:rsid w:val="00ED1D3A"/>
    <w:rsid w:val="00ED78D3"/>
    <w:rsid w:val="00ED7EA7"/>
    <w:rsid w:val="00EE6A27"/>
    <w:rsid w:val="00EF44AE"/>
    <w:rsid w:val="00EF532E"/>
    <w:rsid w:val="00F04EB1"/>
    <w:rsid w:val="00F0654A"/>
    <w:rsid w:val="00F23C91"/>
    <w:rsid w:val="00F34A38"/>
    <w:rsid w:val="00F4386B"/>
    <w:rsid w:val="00F64410"/>
    <w:rsid w:val="00F7154B"/>
    <w:rsid w:val="00F72C0C"/>
    <w:rsid w:val="00F75A8D"/>
    <w:rsid w:val="00F76762"/>
    <w:rsid w:val="00F8097E"/>
    <w:rsid w:val="00F841B3"/>
    <w:rsid w:val="00F8532A"/>
    <w:rsid w:val="00F85E38"/>
    <w:rsid w:val="00F87D16"/>
    <w:rsid w:val="00F944C0"/>
    <w:rsid w:val="00F9631F"/>
    <w:rsid w:val="00FA45F7"/>
    <w:rsid w:val="00FB10C9"/>
    <w:rsid w:val="00FB2781"/>
    <w:rsid w:val="00FB278E"/>
    <w:rsid w:val="00FB304F"/>
    <w:rsid w:val="00FB3A5C"/>
    <w:rsid w:val="00FB5201"/>
    <w:rsid w:val="00FB5C1D"/>
    <w:rsid w:val="00FC36C9"/>
    <w:rsid w:val="00FC4E95"/>
    <w:rsid w:val="00FD463D"/>
    <w:rsid w:val="00FE7B3E"/>
    <w:rsid w:val="00FE7D06"/>
    <w:rsid w:val="00FF06C8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B91B"/>
  <w15:chartTrackingRefBased/>
  <w15:docId w15:val="{01C7BE55-EC0E-4DCB-93C2-7EC56CB3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2C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0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0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0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0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0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0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0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0C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0C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0C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0C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0C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0C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0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0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0C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0C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0C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0C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0C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270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C6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270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BFC3-D9DC-4116-830C-1C925BBE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1817</Words>
  <Characters>10360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gonzalez</dc:creator>
  <cp:keywords/>
  <dc:description/>
  <cp:lastModifiedBy>francisco gonzalez</cp:lastModifiedBy>
  <cp:revision>2</cp:revision>
  <dcterms:created xsi:type="dcterms:W3CDTF">2025-08-15T18:42:00Z</dcterms:created>
  <dcterms:modified xsi:type="dcterms:W3CDTF">2025-08-15T18:42:00Z</dcterms:modified>
</cp:coreProperties>
</file>